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15" w:rsidRDefault="00726A6D" w:rsidP="008357AB">
      <w:pPr>
        <w:jc w:val="center"/>
        <w:rPr>
          <w:rFonts w:asciiTheme="majorBidi" w:hAnsiTheme="majorBidi" w:cstheme="majorBidi"/>
          <w:b/>
          <w:bCs/>
          <w:sz w:val="28"/>
          <w:szCs w:val="28"/>
          <w:rtl/>
          <w:lang w:bidi="ar-IQ"/>
        </w:rPr>
      </w:pPr>
      <w:r>
        <w:rPr>
          <w:rFonts w:asciiTheme="majorBidi" w:hAnsiTheme="majorBidi" w:cstheme="majorBidi" w:hint="cs"/>
          <w:b/>
          <w:bCs/>
          <w:sz w:val="32"/>
          <w:szCs w:val="32"/>
          <w:rtl/>
          <w:lang w:eastAsia="ar-SA"/>
        </w:rPr>
        <w:t>تأثير الغمر السريع</w:t>
      </w:r>
      <w:r w:rsidR="0046402B" w:rsidRPr="00C857FA">
        <w:rPr>
          <w:rFonts w:asciiTheme="majorBidi" w:hAnsiTheme="majorBidi" w:cstheme="majorBidi" w:hint="cs"/>
          <w:b/>
          <w:bCs/>
          <w:sz w:val="32"/>
          <w:szCs w:val="32"/>
          <w:rtl/>
          <w:lang w:eastAsia="ar-SA"/>
        </w:rPr>
        <w:t xml:space="preserve"> </w:t>
      </w:r>
      <w:r w:rsidR="007D40FD" w:rsidRPr="00C857FA">
        <w:rPr>
          <w:rFonts w:asciiTheme="majorBidi" w:hAnsiTheme="majorBidi" w:cstheme="majorBidi" w:hint="cs"/>
          <w:b/>
          <w:bCs/>
          <w:sz w:val="32"/>
          <w:szCs w:val="32"/>
          <w:rtl/>
          <w:lang w:eastAsia="ar-SA"/>
        </w:rPr>
        <w:t xml:space="preserve"> بمحول </w:t>
      </w:r>
      <w:r w:rsidR="0046402B" w:rsidRPr="00C857FA">
        <w:rPr>
          <w:rFonts w:asciiTheme="majorBidi" w:hAnsiTheme="majorBidi" w:cstheme="majorBidi"/>
          <w:b/>
          <w:bCs/>
          <w:sz w:val="32"/>
          <w:szCs w:val="32"/>
        </w:rPr>
        <w:t>IBA</w:t>
      </w:r>
      <w:r w:rsidR="007D40FD" w:rsidRPr="00C857FA">
        <w:rPr>
          <w:rFonts w:asciiTheme="majorBidi" w:hAnsiTheme="majorBidi" w:cstheme="majorBidi" w:hint="cs"/>
          <w:b/>
          <w:bCs/>
          <w:sz w:val="32"/>
          <w:szCs w:val="32"/>
          <w:rtl/>
          <w:lang w:eastAsia="ar-SA" w:bidi="ar-IQ"/>
        </w:rPr>
        <w:t xml:space="preserve"> وموعد</w:t>
      </w:r>
      <w:r w:rsidR="007D40FD">
        <w:rPr>
          <w:rFonts w:asciiTheme="majorBidi" w:hAnsiTheme="majorBidi" w:cstheme="majorBidi" w:hint="cs"/>
          <w:b/>
          <w:bCs/>
          <w:sz w:val="32"/>
          <w:szCs w:val="32"/>
          <w:rtl/>
          <w:lang w:eastAsia="ar-SA" w:bidi="ar-IQ"/>
        </w:rPr>
        <w:t xml:space="preserve"> الزراعة في النسبة المئوية للتجذير لخمسة  طرز</w:t>
      </w:r>
      <w:r w:rsidR="007D40FD">
        <w:rPr>
          <w:rFonts w:asciiTheme="majorBidi" w:hAnsiTheme="majorBidi" w:cstheme="majorBidi" w:hint="cs"/>
          <w:b/>
          <w:bCs/>
          <w:sz w:val="32"/>
          <w:szCs w:val="32"/>
          <w:lang w:eastAsia="ar-SA" w:bidi="ar-IQ"/>
        </w:rPr>
        <w:t xml:space="preserve"> </w:t>
      </w:r>
      <w:r w:rsidR="007D40FD">
        <w:rPr>
          <w:rFonts w:asciiTheme="majorBidi" w:hAnsiTheme="majorBidi" w:cstheme="majorBidi" w:hint="cs"/>
          <w:b/>
          <w:bCs/>
          <w:sz w:val="32"/>
          <w:szCs w:val="32"/>
          <w:rtl/>
          <w:lang w:eastAsia="ar-SA" w:bidi="ar-IQ"/>
        </w:rPr>
        <w:t xml:space="preserve"> من الرمان </w:t>
      </w:r>
      <w:r w:rsidR="008357AB">
        <w:rPr>
          <w:rFonts w:asciiTheme="majorBidi" w:hAnsiTheme="majorBidi" w:cstheme="majorBidi" w:hint="cs"/>
          <w:b/>
          <w:bCs/>
          <w:sz w:val="32"/>
          <w:szCs w:val="32"/>
          <w:rtl/>
          <w:lang w:eastAsia="ar-SA" w:bidi="ar-IQ"/>
        </w:rPr>
        <w:t xml:space="preserve">في محافظة ذي قار </w:t>
      </w:r>
      <w:r w:rsidR="007D40FD">
        <w:rPr>
          <w:rFonts w:ascii="Simplified Arabic" w:hAnsi="Simplified Arabic" w:cs="Simplified Arabic"/>
          <w:sz w:val="28"/>
          <w:szCs w:val="28"/>
          <w:rtl/>
          <w:lang w:bidi="ar-IQ"/>
        </w:rPr>
        <w:t>.</w:t>
      </w:r>
      <w:r w:rsidR="007D40FD" w:rsidRPr="00F424AE">
        <w:rPr>
          <w:rFonts w:asciiTheme="majorBidi" w:hAnsiTheme="majorBidi" w:cstheme="majorBidi"/>
          <w:b/>
          <w:bCs/>
          <w:i/>
          <w:iCs/>
          <w:sz w:val="28"/>
          <w:szCs w:val="28"/>
          <w:lang w:val="af-ZA" w:bidi="ar-IQ"/>
        </w:rPr>
        <w:t>Punica granatum</w:t>
      </w:r>
      <w:r w:rsidR="007D40FD" w:rsidRPr="00F424AE">
        <w:rPr>
          <w:rFonts w:asciiTheme="majorBidi" w:hAnsiTheme="majorBidi" w:cstheme="majorBidi"/>
          <w:b/>
          <w:bCs/>
          <w:sz w:val="28"/>
          <w:szCs w:val="28"/>
          <w:lang w:val="af-ZA" w:bidi="ar-IQ"/>
        </w:rPr>
        <w:t xml:space="preserve"> L</w:t>
      </w:r>
      <w:r w:rsidR="00B76215">
        <w:rPr>
          <w:rFonts w:ascii="Simplified Arabic" w:hAnsi="Simplified Arabic" w:cs="Simplified Arabic" w:hint="cs"/>
          <w:sz w:val="28"/>
          <w:szCs w:val="28"/>
          <w:rtl/>
          <w:lang w:val="af-ZA" w:bidi="ar-IQ"/>
        </w:rPr>
        <w:t xml:space="preserve"> </w:t>
      </w:r>
    </w:p>
    <w:p w:rsidR="00B76215" w:rsidRDefault="0046732B" w:rsidP="0046732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r w:rsidR="00B76215" w:rsidRPr="00B76215">
        <w:rPr>
          <w:rFonts w:asciiTheme="majorBidi" w:hAnsiTheme="majorBidi" w:cstheme="majorBidi" w:hint="cs"/>
          <w:b/>
          <w:bCs/>
          <w:sz w:val="28"/>
          <w:szCs w:val="28"/>
          <w:rtl/>
          <w:lang w:bidi="ar-IQ"/>
        </w:rPr>
        <w:t xml:space="preserve"> </w:t>
      </w:r>
      <w:r w:rsidR="00B76215">
        <w:rPr>
          <w:rFonts w:asciiTheme="majorBidi" w:hAnsiTheme="majorBidi" w:cstheme="majorBidi" w:hint="cs"/>
          <w:b/>
          <w:bCs/>
          <w:sz w:val="28"/>
          <w:szCs w:val="28"/>
          <w:rtl/>
          <w:lang w:bidi="ar-IQ"/>
        </w:rPr>
        <w:t xml:space="preserve">إحسان جالي اذبيب </w:t>
      </w:r>
      <w:r w:rsidR="00B76215">
        <w:rPr>
          <w:rFonts w:asciiTheme="majorBidi" w:hAnsiTheme="majorBidi" w:cstheme="majorBidi"/>
          <w:b/>
          <w:bCs/>
          <w:sz w:val="28"/>
          <w:szCs w:val="28"/>
          <w:lang w:bidi="ar-IQ"/>
        </w:rPr>
        <w:t xml:space="preserve"> </w:t>
      </w:r>
      <w:r w:rsidR="00B76215">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w:t>
      </w:r>
      <w:r w:rsidR="00B76215">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       </w:t>
      </w:r>
      <w:r w:rsidR="00B76215">
        <w:rPr>
          <w:rFonts w:asciiTheme="majorBidi" w:hAnsiTheme="majorBidi" w:cstheme="majorBidi" w:hint="cs"/>
          <w:b/>
          <w:bCs/>
          <w:sz w:val="28"/>
          <w:szCs w:val="28"/>
          <w:rtl/>
          <w:lang w:bidi="ar-IQ"/>
        </w:rPr>
        <w:t xml:space="preserve">فلاح حسن راضي </w:t>
      </w:r>
      <w:proofErr w:type="spellStart"/>
      <w:r w:rsidR="00B76215">
        <w:rPr>
          <w:rFonts w:asciiTheme="majorBidi" w:hAnsiTheme="majorBidi" w:cstheme="majorBidi" w:hint="cs"/>
          <w:b/>
          <w:bCs/>
          <w:sz w:val="28"/>
          <w:szCs w:val="28"/>
          <w:rtl/>
          <w:lang w:bidi="ar-IQ"/>
        </w:rPr>
        <w:t>المياحي</w:t>
      </w:r>
      <w:proofErr w:type="spellEnd"/>
      <w:r w:rsidR="00B76215">
        <w:rPr>
          <w:rFonts w:asciiTheme="majorBidi" w:hAnsiTheme="majorBidi" w:cstheme="majorBidi" w:hint="cs"/>
          <w:b/>
          <w:bCs/>
          <w:sz w:val="28"/>
          <w:szCs w:val="28"/>
          <w:rtl/>
          <w:lang w:bidi="ar-IQ"/>
        </w:rPr>
        <w:t xml:space="preserve">    </w:t>
      </w:r>
    </w:p>
    <w:p w:rsidR="00B76215" w:rsidRDefault="00B76215" w:rsidP="00B76215">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 </w:t>
      </w:r>
      <w:r w:rsidR="0046732B">
        <w:rPr>
          <w:rFonts w:asciiTheme="majorBidi" w:hAnsiTheme="majorBidi" w:cstheme="majorBidi" w:hint="cs"/>
          <w:b/>
          <w:bCs/>
          <w:sz w:val="28"/>
          <w:szCs w:val="28"/>
          <w:rtl/>
          <w:lang w:bidi="ar-IQ"/>
        </w:rPr>
        <w:t xml:space="preserve">  جامعة ذي قار  - </w:t>
      </w:r>
      <w:r>
        <w:rPr>
          <w:rFonts w:asciiTheme="majorBidi" w:hAnsiTheme="majorBidi" w:cstheme="majorBidi" w:hint="cs"/>
          <w:b/>
          <w:bCs/>
          <w:sz w:val="28"/>
          <w:szCs w:val="28"/>
          <w:rtl/>
          <w:lang w:bidi="ar-IQ"/>
        </w:rPr>
        <w:t xml:space="preserve"> كلية الزراعة والاهوار   -   قسم البستنة وهندسة الحدائق</w:t>
      </w:r>
    </w:p>
    <w:p w:rsidR="007D40FD" w:rsidRDefault="007D40FD" w:rsidP="00F60E33">
      <w:pPr>
        <w:jc w:val="lowKashida"/>
        <w:outlineLvl w:val="0"/>
        <w:rPr>
          <w:rFonts w:asciiTheme="majorBidi" w:hAnsiTheme="majorBidi" w:cstheme="majorBidi"/>
          <w:b/>
          <w:bCs/>
          <w:sz w:val="32"/>
          <w:szCs w:val="32"/>
          <w:rtl/>
          <w:lang w:eastAsia="ar-SA" w:bidi="ar-IQ"/>
        </w:rPr>
      </w:pPr>
    </w:p>
    <w:p w:rsidR="007D40FD" w:rsidRDefault="007D40FD" w:rsidP="007D40FD">
      <w:pPr>
        <w:jc w:val="lowKashida"/>
        <w:outlineLvl w:val="0"/>
        <w:rPr>
          <w:rFonts w:asciiTheme="majorBidi" w:hAnsiTheme="majorBidi" w:cstheme="majorBidi"/>
          <w:b/>
          <w:bCs/>
          <w:sz w:val="32"/>
          <w:szCs w:val="32"/>
          <w:rtl/>
          <w:lang w:eastAsia="ar-SA" w:bidi="ar-IQ"/>
        </w:rPr>
      </w:pPr>
      <w:r>
        <w:rPr>
          <w:rFonts w:asciiTheme="majorBidi" w:hAnsiTheme="majorBidi" w:cstheme="majorBidi" w:hint="cs"/>
          <w:b/>
          <w:bCs/>
          <w:sz w:val="32"/>
          <w:szCs w:val="32"/>
          <w:rtl/>
          <w:lang w:eastAsia="ar-SA" w:bidi="ar-IQ"/>
        </w:rPr>
        <w:t xml:space="preserve">الخلاصة </w:t>
      </w:r>
    </w:p>
    <w:p w:rsidR="007D40FD" w:rsidRPr="00FD3F9C" w:rsidRDefault="00C857FA" w:rsidP="00BF6D46">
      <w:pPr>
        <w:spacing w:line="240" w:lineRule="auto"/>
        <w:jc w:val="lowKashida"/>
        <w:outlineLvl w:val="0"/>
        <w:rPr>
          <w:rFonts w:asciiTheme="majorBidi" w:hAnsiTheme="majorBidi" w:cstheme="majorBidi"/>
          <w:sz w:val="28"/>
          <w:szCs w:val="28"/>
          <w:rtl/>
          <w:lang w:eastAsia="ar-SA" w:bidi="ar-IQ"/>
        </w:rPr>
      </w:pPr>
      <w:r w:rsidRPr="00FD3F9C">
        <w:rPr>
          <w:rFonts w:asciiTheme="majorBidi" w:hAnsiTheme="majorBidi" w:cstheme="majorBidi"/>
          <w:sz w:val="28"/>
          <w:szCs w:val="28"/>
          <w:rtl/>
        </w:rPr>
        <w:t xml:space="preserve">أجريت التجربة </w:t>
      </w:r>
      <w:r w:rsidR="008357AB" w:rsidRPr="00FD3F9C">
        <w:rPr>
          <w:rFonts w:asciiTheme="majorBidi" w:hAnsiTheme="majorBidi" w:cstheme="majorBidi"/>
          <w:sz w:val="28"/>
          <w:szCs w:val="28"/>
          <w:rtl/>
        </w:rPr>
        <w:t xml:space="preserve">في </w:t>
      </w:r>
      <w:r w:rsidRPr="00FD3F9C">
        <w:rPr>
          <w:rFonts w:asciiTheme="majorBidi" w:hAnsiTheme="majorBidi" w:cstheme="majorBidi"/>
          <w:sz w:val="28"/>
          <w:szCs w:val="28"/>
          <w:rtl/>
        </w:rPr>
        <w:t>اح</w:t>
      </w:r>
      <w:r w:rsidR="002B1100" w:rsidRPr="00FD3F9C">
        <w:rPr>
          <w:rFonts w:asciiTheme="majorBidi" w:hAnsiTheme="majorBidi" w:cstheme="majorBidi"/>
          <w:sz w:val="28"/>
          <w:szCs w:val="28"/>
          <w:rtl/>
        </w:rPr>
        <w:t xml:space="preserve">د المشاتل الأهلية في محافظة ذي قار </w:t>
      </w:r>
      <w:r w:rsidR="008357AB" w:rsidRPr="00FD3F9C">
        <w:rPr>
          <w:rFonts w:asciiTheme="majorBidi" w:hAnsiTheme="majorBidi" w:cstheme="majorBidi"/>
          <w:sz w:val="28"/>
          <w:szCs w:val="28"/>
          <w:rtl/>
        </w:rPr>
        <w:t xml:space="preserve"> باستخدام العقل الخشبية</w:t>
      </w:r>
      <w:r w:rsidRPr="00FD3F9C">
        <w:rPr>
          <w:rFonts w:asciiTheme="majorBidi" w:hAnsiTheme="majorBidi" w:cstheme="majorBidi"/>
          <w:sz w:val="28"/>
          <w:szCs w:val="28"/>
        </w:rPr>
        <w:t xml:space="preserve"> </w:t>
      </w:r>
      <w:r w:rsidR="008357AB" w:rsidRPr="00FD3F9C">
        <w:rPr>
          <w:rFonts w:asciiTheme="majorBidi" w:hAnsiTheme="majorBidi" w:cstheme="majorBidi"/>
          <w:sz w:val="28"/>
          <w:szCs w:val="28"/>
          <w:rtl/>
        </w:rPr>
        <w:t xml:space="preserve"> </w:t>
      </w:r>
      <w:r w:rsidRPr="00FD3F9C">
        <w:rPr>
          <w:rFonts w:asciiTheme="majorBidi" w:hAnsiTheme="majorBidi" w:cstheme="majorBidi"/>
          <w:sz w:val="28"/>
          <w:szCs w:val="28"/>
          <w:rtl/>
        </w:rPr>
        <w:t>في فصل الشتاء للموسم الزراعي</w:t>
      </w:r>
      <w:r w:rsidR="003D0B98" w:rsidRPr="00FD3F9C">
        <w:rPr>
          <w:rFonts w:asciiTheme="majorBidi" w:hAnsiTheme="majorBidi" w:cstheme="majorBidi"/>
          <w:sz w:val="28"/>
          <w:szCs w:val="28"/>
          <w:rtl/>
          <w:lang w:bidi="ar-IQ"/>
        </w:rPr>
        <w:t xml:space="preserve"> </w:t>
      </w:r>
      <w:r w:rsidRPr="00FD3F9C">
        <w:rPr>
          <w:rFonts w:asciiTheme="majorBidi" w:hAnsiTheme="majorBidi" w:cstheme="majorBidi"/>
          <w:sz w:val="28"/>
          <w:szCs w:val="28"/>
          <w:rtl/>
          <w:lang w:bidi="ar-IQ"/>
        </w:rPr>
        <w:t>201</w:t>
      </w:r>
      <w:r w:rsidR="00BF6D46">
        <w:rPr>
          <w:rFonts w:asciiTheme="majorBidi" w:hAnsiTheme="majorBidi" w:cstheme="majorBidi" w:hint="cs"/>
          <w:sz w:val="28"/>
          <w:szCs w:val="28"/>
          <w:rtl/>
          <w:lang w:bidi="ar-IQ"/>
        </w:rPr>
        <w:t>5</w:t>
      </w:r>
      <w:r w:rsidRPr="00FD3F9C">
        <w:rPr>
          <w:rFonts w:asciiTheme="majorBidi" w:hAnsiTheme="majorBidi" w:cstheme="majorBidi"/>
          <w:sz w:val="28"/>
          <w:szCs w:val="28"/>
          <w:rtl/>
          <w:lang w:bidi="ar-IQ"/>
        </w:rPr>
        <w:t>- 201</w:t>
      </w:r>
      <w:r w:rsidR="00BF6D46">
        <w:rPr>
          <w:rFonts w:asciiTheme="majorBidi" w:hAnsiTheme="majorBidi" w:cstheme="majorBidi" w:hint="cs"/>
          <w:sz w:val="28"/>
          <w:szCs w:val="28"/>
          <w:rtl/>
          <w:lang w:bidi="ar-IQ"/>
        </w:rPr>
        <w:t>6</w:t>
      </w:r>
      <w:r w:rsidRPr="00FD3F9C">
        <w:rPr>
          <w:rFonts w:asciiTheme="majorBidi" w:hAnsiTheme="majorBidi" w:cstheme="majorBidi"/>
          <w:sz w:val="28"/>
          <w:szCs w:val="28"/>
          <w:rtl/>
          <w:lang w:bidi="ar-IQ"/>
        </w:rPr>
        <w:t xml:space="preserve"> و الموسم الزراعي 201</w:t>
      </w:r>
      <w:r w:rsidR="00BF6D46">
        <w:rPr>
          <w:rFonts w:asciiTheme="majorBidi" w:hAnsiTheme="majorBidi" w:cstheme="majorBidi" w:hint="cs"/>
          <w:sz w:val="28"/>
          <w:szCs w:val="28"/>
          <w:rtl/>
          <w:lang w:bidi="ar-IQ"/>
        </w:rPr>
        <w:t>6</w:t>
      </w:r>
      <w:r w:rsidRPr="00FD3F9C">
        <w:rPr>
          <w:rFonts w:asciiTheme="majorBidi" w:hAnsiTheme="majorBidi" w:cstheme="majorBidi"/>
          <w:sz w:val="28"/>
          <w:szCs w:val="28"/>
          <w:rtl/>
          <w:lang w:bidi="ar-IQ"/>
        </w:rPr>
        <w:t xml:space="preserve"> -201</w:t>
      </w:r>
      <w:r w:rsidR="00BF6D46">
        <w:rPr>
          <w:rFonts w:asciiTheme="majorBidi" w:hAnsiTheme="majorBidi" w:cstheme="majorBidi" w:hint="cs"/>
          <w:sz w:val="28"/>
          <w:szCs w:val="28"/>
          <w:rtl/>
          <w:lang w:bidi="ar-IQ"/>
        </w:rPr>
        <w:t>7</w:t>
      </w:r>
      <w:r w:rsidRPr="00FD3F9C">
        <w:rPr>
          <w:rFonts w:asciiTheme="majorBidi" w:hAnsiTheme="majorBidi" w:cstheme="majorBidi"/>
          <w:sz w:val="28"/>
          <w:szCs w:val="28"/>
          <w:rtl/>
          <w:lang w:bidi="ar-IQ"/>
        </w:rPr>
        <w:t xml:space="preserve"> </w:t>
      </w:r>
      <w:r w:rsidR="003D0B98" w:rsidRPr="00FD3F9C">
        <w:rPr>
          <w:rFonts w:asciiTheme="majorBidi" w:hAnsiTheme="majorBidi" w:cstheme="majorBidi"/>
          <w:sz w:val="28"/>
          <w:szCs w:val="28"/>
          <w:rtl/>
          <w:lang w:bidi="ar-IQ"/>
        </w:rPr>
        <w:t xml:space="preserve"> </w:t>
      </w:r>
      <w:r w:rsidR="00A0273B" w:rsidRPr="00FD3F9C">
        <w:rPr>
          <w:rFonts w:asciiTheme="majorBidi" w:hAnsiTheme="majorBidi" w:cstheme="majorBidi"/>
          <w:sz w:val="28"/>
          <w:szCs w:val="28"/>
          <w:rtl/>
          <w:lang w:bidi="ar-IQ"/>
        </w:rPr>
        <w:t xml:space="preserve">لتقيم </w:t>
      </w:r>
      <w:r w:rsidR="003D0B98" w:rsidRPr="00FD3F9C">
        <w:rPr>
          <w:rFonts w:asciiTheme="majorBidi" w:hAnsiTheme="majorBidi" w:cstheme="majorBidi"/>
          <w:sz w:val="28"/>
          <w:szCs w:val="28"/>
          <w:rtl/>
          <w:lang w:bidi="ar-IQ"/>
        </w:rPr>
        <w:t xml:space="preserve"> تأثير </w:t>
      </w:r>
      <w:r w:rsidR="0046402B" w:rsidRPr="00FD3F9C">
        <w:rPr>
          <w:rFonts w:asciiTheme="majorBidi" w:hAnsiTheme="majorBidi" w:cstheme="majorBidi"/>
          <w:sz w:val="28"/>
          <w:szCs w:val="28"/>
          <w:rtl/>
          <w:lang w:bidi="ar-IQ"/>
        </w:rPr>
        <w:t xml:space="preserve">معاملة العقل بمحلول   </w:t>
      </w:r>
      <w:proofErr w:type="spellStart"/>
      <w:r w:rsidR="0046402B" w:rsidRPr="00FD3F9C">
        <w:rPr>
          <w:rFonts w:asciiTheme="majorBidi" w:hAnsiTheme="majorBidi" w:cstheme="majorBidi"/>
          <w:sz w:val="28"/>
          <w:szCs w:val="28"/>
          <w:rtl/>
        </w:rPr>
        <w:t>الـ</w:t>
      </w:r>
      <w:proofErr w:type="spellEnd"/>
      <w:r w:rsidR="0046402B" w:rsidRPr="00FD3F9C">
        <w:rPr>
          <w:rFonts w:asciiTheme="majorBidi" w:hAnsiTheme="majorBidi" w:cstheme="majorBidi"/>
          <w:sz w:val="28"/>
          <w:szCs w:val="28"/>
          <w:rtl/>
        </w:rPr>
        <w:t xml:space="preserve"> </w:t>
      </w:r>
      <w:r w:rsidR="0046402B" w:rsidRPr="00FD3F9C">
        <w:rPr>
          <w:rFonts w:asciiTheme="majorBidi" w:hAnsiTheme="majorBidi" w:cstheme="majorBidi"/>
          <w:sz w:val="28"/>
          <w:szCs w:val="28"/>
        </w:rPr>
        <w:t>IBA</w:t>
      </w:r>
      <w:r w:rsidR="0046402B" w:rsidRPr="00FD3F9C">
        <w:rPr>
          <w:rFonts w:asciiTheme="majorBidi" w:hAnsiTheme="majorBidi" w:cstheme="majorBidi"/>
          <w:sz w:val="28"/>
          <w:szCs w:val="28"/>
          <w:rtl/>
        </w:rPr>
        <w:t xml:space="preserve"> ( 0 ، 500 ، 1000 </w:t>
      </w:r>
      <w:r w:rsidR="0046402B" w:rsidRPr="00FD3F9C">
        <w:rPr>
          <w:rFonts w:asciiTheme="majorBidi" w:hAnsiTheme="majorBidi" w:cstheme="majorBidi"/>
          <w:sz w:val="28"/>
          <w:szCs w:val="28"/>
        </w:rPr>
        <w:t>PPM</w:t>
      </w:r>
      <w:r w:rsidR="0046402B" w:rsidRPr="00FD3F9C">
        <w:rPr>
          <w:rFonts w:asciiTheme="majorBidi" w:hAnsiTheme="majorBidi" w:cstheme="majorBidi"/>
          <w:sz w:val="28"/>
          <w:szCs w:val="28"/>
          <w:rtl/>
          <w:lang w:bidi="ar-IQ"/>
        </w:rPr>
        <w:t xml:space="preserve"> ) </w:t>
      </w:r>
      <w:r w:rsidR="005D667F" w:rsidRPr="00FD3F9C">
        <w:rPr>
          <w:rFonts w:asciiTheme="majorBidi" w:hAnsiTheme="majorBidi" w:cstheme="majorBidi"/>
          <w:sz w:val="28"/>
          <w:szCs w:val="28"/>
          <w:rtl/>
          <w:lang w:bidi="ar-IQ"/>
        </w:rPr>
        <w:t xml:space="preserve"> و </w:t>
      </w:r>
      <w:r w:rsidR="005D667F" w:rsidRPr="00FD3F9C">
        <w:rPr>
          <w:rFonts w:asciiTheme="majorBidi" w:hAnsiTheme="majorBidi" w:cstheme="majorBidi"/>
          <w:sz w:val="28"/>
          <w:szCs w:val="28"/>
          <w:rtl/>
        </w:rPr>
        <w:t>موعد الزراعة (30/11/2016 و 30/12/2016 )</w:t>
      </w:r>
      <w:r w:rsidR="005D667F" w:rsidRPr="00FD3F9C">
        <w:rPr>
          <w:rFonts w:asciiTheme="majorBidi" w:hAnsiTheme="majorBidi" w:cstheme="majorBidi"/>
          <w:sz w:val="28"/>
          <w:szCs w:val="28"/>
          <w:rtl/>
          <w:lang w:bidi="ar-IQ"/>
        </w:rPr>
        <w:t xml:space="preserve"> </w:t>
      </w:r>
      <w:r w:rsidR="009667F5" w:rsidRPr="00FD3F9C">
        <w:rPr>
          <w:rFonts w:asciiTheme="majorBidi" w:hAnsiTheme="majorBidi" w:cstheme="majorBidi"/>
          <w:sz w:val="28"/>
          <w:szCs w:val="28"/>
          <w:rtl/>
          <w:lang w:bidi="ar-IQ"/>
        </w:rPr>
        <w:t>و</w:t>
      </w:r>
      <w:r w:rsidR="0046402B" w:rsidRPr="00FD3F9C">
        <w:rPr>
          <w:rFonts w:asciiTheme="majorBidi" w:hAnsiTheme="majorBidi" w:cstheme="majorBidi"/>
          <w:sz w:val="28"/>
          <w:szCs w:val="28"/>
          <w:rtl/>
          <w:lang w:bidi="ar-IQ"/>
        </w:rPr>
        <w:t xml:space="preserve"> </w:t>
      </w:r>
      <w:r w:rsidR="009667F5" w:rsidRPr="00FD3F9C">
        <w:rPr>
          <w:rFonts w:asciiTheme="majorBidi" w:hAnsiTheme="majorBidi" w:cstheme="majorBidi"/>
          <w:sz w:val="28"/>
          <w:szCs w:val="28"/>
          <w:rtl/>
        </w:rPr>
        <w:t xml:space="preserve">الطراز المدروس ( سليمي ، </w:t>
      </w:r>
      <w:proofErr w:type="spellStart"/>
      <w:r w:rsidR="009667F5" w:rsidRPr="00FD3F9C">
        <w:rPr>
          <w:rFonts w:asciiTheme="majorBidi" w:hAnsiTheme="majorBidi" w:cstheme="majorBidi"/>
          <w:sz w:val="28"/>
          <w:szCs w:val="28"/>
          <w:rtl/>
        </w:rPr>
        <w:t>وندرفل</w:t>
      </w:r>
      <w:proofErr w:type="spellEnd"/>
      <w:r w:rsidR="009667F5" w:rsidRPr="00FD3F9C">
        <w:rPr>
          <w:rFonts w:asciiTheme="majorBidi" w:hAnsiTheme="majorBidi" w:cstheme="majorBidi"/>
          <w:sz w:val="28"/>
          <w:szCs w:val="28"/>
          <w:rtl/>
        </w:rPr>
        <w:t xml:space="preserve"> ، </w:t>
      </w:r>
      <w:proofErr w:type="spellStart"/>
      <w:r w:rsidR="009667F5" w:rsidRPr="00FD3F9C">
        <w:rPr>
          <w:rFonts w:asciiTheme="majorBidi" w:hAnsiTheme="majorBidi" w:cstheme="majorBidi"/>
          <w:sz w:val="28"/>
          <w:szCs w:val="28"/>
          <w:rtl/>
        </w:rPr>
        <w:t>شهربان</w:t>
      </w:r>
      <w:proofErr w:type="spellEnd"/>
      <w:r w:rsidR="009667F5" w:rsidRPr="00FD3F9C">
        <w:rPr>
          <w:rFonts w:asciiTheme="majorBidi" w:hAnsiTheme="majorBidi" w:cstheme="majorBidi"/>
          <w:sz w:val="28"/>
          <w:szCs w:val="28"/>
          <w:rtl/>
        </w:rPr>
        <w:t xml:space="preserve"> ، ناب الجمل ، رأس البغل )</w:t>
      </w:r>
      <w:r w:rsidR="0046402B" w:rsidRPr="00FD3F9C">
        <w:rPr>
          <w:rFonts w:asciiTheme="majorBidi" w:hAnsiTheme="majorBidi" w:cstheme="majorBidi"/>
          <w:sz w:val="28"/>
          <w:szCs w:val="28"/>
          <w:rtl/>
          <w:lang w:bidi="ar-IQ"/>
        </w:rPr>
        <w:t xml:space="preserve"> </w:t>
      </w:r>
      <w:r w:rsidR="00F52F40" w:rsidRPr="00FD3F9C">
        <w:rPr>
          <w:rFonts w:asciiTheme="majorBidi" w:hAnsiTheme="majorBidi" w:cstheme="majorBidi"/>
          <w:sz w:val="28"/>
          <w:szCs w:val="28"/>
          <w:rtl/>
          <w:lang w:bidi="ar-IQ"/>
        </w:rPr>
        <w:t xml:space="preserve">على النسبة المئوية </w:t>
      </w:r>
      <w:proofErr w:type="spellStart"/>
      <w:r w:rsidR="00F52F40" w:rsidRPr="00FD3F9C">
        <w:rPr>
          <w:rFonts w:asciiTheme="majorBidi" w:hAnsiTheme="majorBidi" w:cstheme="majorBidi"/>
          <w:sz w:val="28"/>
          <w:szCs w:val="28"/>
          <w:rtl/>
          <w:lang w:bidi="ar-IQ"/>
        </w:rPr>
        <w:t>للتجذير</w:t>
      </w:r>
      <w:proofErr w:type="spellEnd"/>
      <w:r w:rsidR="00F52F40" w:rsidRPr="00FD3F9C">
        <w:rPr>
          <w:rFonts w:asciiTheme="majorBidi" w:hAnsiTheme="majorBidi" w:cstheme="majorBidi"/>
          <w:sz w:val="28"/>
          <w:szCs w:val="28"/>
          <w:rtl/>
          <w:lang w:bidi="ar-IQ"/>
        </w:rPr>
        <w:t xml:space="preserve"> .  </w:t>
      </w:r>
      <w:r w:rsidR="00B53625" w:rsidRPr="00FD3F9C">
        <w:rPr>
          <w:rFonts w:asciiTheme="majorBidi" w:hAnsiTheme="majorBidi" w:cstheme="majorBidi"/>
          <w:sz w:val="28"/>
          <w:szCs w:val="28"/>
          <w:rtl/>
        </w:rPr>
        <w:t xml:space="preserve">حيث جهزت العـقل بطول 20- 30 سم وقطر 0.5 - 1 سم وزرعت في أكياس بلاستيكية سوداء 25×35 سم بعد معاملتها بمبيد فطري ثم </w:t>
      </w:r>
      <w:proofErr w:type="spellStart"/>
      <w:r w:rsidR="00B53625" w:rsidRPr="00FD3F9C">
        <w:rPr>
          <w:rFonts w:asciiTheme="majorBidi" w:hAnsiTheme="majorBidi" w:cstheme="majorBidi"/>
          <w:sz w:val="28"/>
          <w:szCs w:val="28"/>
          <w:rtl/>
        </w:rPr>
        <w:t>عوملت</w:t>
      </w:r>
      <w:proofErr w:type="spellEnd"/>
      <w:r w:rsidR="00B53625" w:rsidRPr="00FD3F9C">
        <w:rPr>
          <w:rFonts w:asciiTheme="majorBidi" w:hAnsiTheme="majorBidi" w:cstheme="majorBidi"/>
          <w:sz w:val="28"/>
          <w:szCs w:val="28"/>
          <w:rtl/>
        </w:rPr>
        <w:t xml:space="preserve">  في هرمون </w:t>
      </w:r>
      <w:proofErr w:type="spellStart"/>
      <w:r w:rsidR="00B53625" w:rsidRPr="00FD3F9C">
        <w:rPr>
          <w:rFonts w:asciiTheme="majorBidi" w:hAnsiTheme="majorBidi" w:cstheme="majorBidi"/>
          <w:sz w:val="28"/>
          <w:szCs w:val="28"/>
          <w:rtl/>
        </w:rPr>
        <w:t>التجذير</w:t>
      </w:r>
      <w:proofErr w:type="spellEnd"/>
      <w:r w:rsidR="00B53625" w:rsidRPr="00FD3F9C">
        <w:rPr>
          <w:rFonts w:asciiTheme="majorBidi" w:hAnsiTheme="majorBidi" w:cstheme="majorBidi"/>
          <w:sz w:val="28"/>
          <w:szCs w:val="28"/>
          <w:rtl/>
        </w:rPr>
        <w:t xml:space="preserve"> </w:t>
      </w:r>
      <w:r w:rsidR="00B53625" w:rsidRPr="00FD3F9C">
        <w:rPr>
          <w:rFonts w:asciiTheme="majorBidi" w:hAnsiTheme="majorBidi" w:cstheme="majorBidi"/>
          <w:sz w:val="28"/>
          <w:szCs w:val="28"/>
        </w:rPr>
        <w:t>IBA</w:t>
      </w:r>
      <w:r w:rsidR="00B53625" w:rsidRPr="00FD3F9C">
        <w:rPr>
          <w:rFonts w:asciiTheme="majorBidi" w:hAnsiTheme="majorBidi" w:cstheme="majorBidi"/>
          <w:sz w:val="28"/>
          <w:szCs w:val="28"/>
          <w:rtl/>
        </w:rPr>
        <w:t xml:space="preserve"> </w:t>
      </w:r>
      <w:r w:rsidR="00B53625" w:rsidRPr="00FD3F9C">
        <w:rPr>
          <w:rFonts w:asciiTheme="majorBidi" w:hAnsiTheme="majorBidi" w:cstheme="majorBidi"/>
          <w:sz w:val="28"/>
          <w:szCs w:val="28"/>
        </w:rPr>
        <w:t>(</w:t>
      </w:r>
      <w:proofErr w:type="spellStart"/>
      <w:r w:rsidR="00B53625" w:rsidRPr="00FD3F9C">
        <w:rPr>
          <w:rFonts w:asciiTheme="majorBidi" w:hAnsiTheme="majorBidi" w:cstheme="majorBidi"/>
          <w:sz w:val="28"/>
          <w:szCs w:val="28"/>
        </w:rPr>
        <w:t>Indole</w:t>
      </w:r>
      <w:proofErr w:type="spellEnd"/>
      <w:r w:rsidR="00B53625" w:rsidRPr="00FD3F9C">
        <w:rPr>
          <w:rFonts w:asciiTheme="majorBidi" w:hAnsiTheme="majorBidi" w:cstheme="majorBidi"/>
          <w:sz w:val="28"/>
          <w:szCs w:val="28"/>
        </w:rPr>
        <w:t xml:space="preserve"> -3  </w:t>
      </w:r>
      <w:proofErr w:type="spellStart"/>
      <w:r w:rsidR="00B53625" w:rsidRPr="00FD3F9C">
        <w:rPr>
          <w:rFonts w:asciiTheme="majorBidi" w:hAnsiTheme="majorBidi" w:cstheme="majorBidi"/>
          <w:sz w:val="28"/>
          <w:szCs w:val="28"/>
        </w:rPr>
        <w:t>butr</w:t>
      </w:r>
      <w:r w:rsidR="008357AB" w:rsidRPr="00FD3F9C">
        <w:rPr>
          <w:rFonts w:asciiTheme="majorBidi" w:hAnsiTheme="majorBidi" w:cstheme="majorBidi"/>
          <w:sz w:val="28"/>
          <w:szCs w:val="28"/>
        </w:rPr>
        <w:t>y</w:t>
      </w:r>
      <w:r w:rsidR="00B53625" w:rsidRPr="00FD3F9C">
        <w:rPr>
          <w:rFonts w:asciiTheme="majorBidi" w:hAnsiTheme="majorBidi" w:cstheme="majorBidi"/>
          <w:sz w:val="28"/>
          <w:szCs w:val="28"/>
        </w:rPr>
        <w:t>ic</w:t>
      </w:r>
      <w:proofErr w:type="spellEnd"/>
      <w:r w:rsidR="00B53625" w:rsidRPr="00FD3F9C">
        <w:rPr>
          <w:rFonts w:asciiTheme="majorBidi" w:hAnsiTheme="majorBidi" w:cstheme="majorBidi"/>
          <w:sz w:val="28"/>
          <w:szCs w:val="28"/>
        </w:rPr>
        <w:t xml:space="preserve"> acid )</w:t>
      </w:r>
      <w:r w:rsidR="00B53625" w:rsidRPr="00FD3F9C">
        <w:rPr>
          <w:rFonts w:asciiTheme="majorBidi" w:hAnsiTheme="majorBidi" w:cstheme="majorBidi"/>
          <w:sz w:val="28"/>
          <w:szCs w:val="28"/>
          <w:rtl/>
        </w:rPr>
        <w:t xml:space="preserve"> بطريقة الغمر السريع لمدة 3 – 5 ثواني</w:t>
      </w:r>
      <w:r w:rsidR="00B53625" w:rsidRPr="00FD3F9C">
        <w:rPr>
          <w:rFonts w:asciiTheme="majorBidi" w:hAnsiTheme="majorBidi" w:cstheme="majorBidi"/>
          <w:b/>
          <w:bCs/>
          <w:sz w:val="28"/>
          <w:szCs w:val="28"/>
          <w:rtl/>
          <w:lang w:eastAsia="ar-SA"/>
        </w:rPr>
        <w:t xml:space="preserve"> </w:t>
      </w:r>
      <w:r w:rsidR="00634660" w:rsidRPr="00FD3F9C">
        <w:rPr>
          <w:rFonts w:asciiTheme="majorBidi" w:hAnsiTheme="majorBidi" w:cstheme="majorBidi"/>
          <w:sz w:val="28"/>
          <w:szCs w:val="28"/>
          <w:rtl/>
          <w:lang w:eastAsia="ar-SA"/>
        </w:rPr>
        <w:t xml:space="preserve">وفي نهاية التجربة أوضحت </w:t>
      </w:r>
      <w:r w:rsidR="00CA3977" w:rsidRPr="00FD3F9C">
        <w:rPr>
          <w:rFonts w:asciiTheme="majorBidi" w:hAnsiTheme="majorBidi" w:cstheme="majorBidi"/>
          <w:sz w:val="28"/>
          <w:szCs w:val="28"/>
          <w:rtl/>
          <w:lang w:eastAsia="ar-SA"/>
        </w:rPr>
        <w:t xml:space="preserve"> نتائج التحليل الإحصائي تفوق التركيز</w:t>
      </w:r>
      <w:r w:rsidR="00CA3977" w:rsidRPr="00FD3F9C">
        <w:rPr>
          <w:rFonts w:asciiTheme="majorBidi" w:hAnsiTheme="majorBidi" w:cstheme="majorBidi"/>
          <w:sz w:val="28"/>
          <w:szCs w:val="28"/>
          <w:shd w:val="clear" w:color="auto" w:fill="FFFFFF"/>
          <w:rtl/>
          <w:lang w:bidi="ar-AE"/>
        </w:rPr>
        <w:t xml:space="preserve">500 </w:t>
      </w:r>
      <w:r w:rsidR="00CA3977" w:rsidRPr="00FD3F9C">
        <w:rPr>
          <w:rFonts w:asciiTheme="majorBidi" w:hAnsiTheme="majorBidi" w:cstheme="majorBidi"/>
          <w:sz w:val="28"/>
          <w:szCs w:val="28"/>
          <w:shd w:val="clear" w:color="auto" w:fill="FFFFFF"/>
          <w:lang w:bidi="ar-AE"/>
        </w:rPr>
        <w:t>PPM</w:t>
      </w:r>
      <w:r w:rsidR="00CA3977" w:rsidRPr="00FD3F9C">
        <w:rPr>
          <w:rFonts w:asciiTheme="majorBidi" w:hAnsiTheme="majorBidi" w:cstheme="majorBidi"/>
          <w:sz w:val="28"/>
          <w:szCs w:val="28"/>
          <w:rtl/>
          <w:lang w:eastAsia="ar-SA"/>
        </w:rPr>
        <w:t xml:space="preserve"> من </w:t>
      </w:r>
      <w:r w:rsidR="00CA3977" w:rsidRPr="00FD3F9C">
        <w:rPr>
          <w:rFonts w:asciiTheme="majorBidi" w:hAnsiTheme="majorBidi" w:cstheme="majorBidi"/>
          <w:sz w:val="28"/>
          <w:szCs w:val="28"/>
        </w:rPr>
        <w:t>IBA</w:t>
      </w:r>
      <w:r w:rsidR="00CA3977" w:rsidRPr="00FD3F9C">
        <w:rPr>
          <w:rFonts w:asciiTheme="majorBidi" w:hAnsiTheme="majorBidi" w:cstheme="majorBidi"/>
          <w:sz w:val="28"/>
          <w:szCs w:val="28"/>
          <w:rtl/>
          <w:lang w:eastAsia="ar-SA"/>
        </w:rPr>
        <w:t xml:space="preserve"> </w:t>
      </w:r>
      <w:r w:rsidR="00CA3977" w:rsidRPr="00FD3F9C">
        <w:rPr>
          <w:rFonts w:asciiTheme="majorBidi" w:hAnsiTheme="majorBidi" w:cstheme="majorBidi"/>
          <w:sz w:val="28"/>
          <w:szCs w:val="28"/>
          <w:shd w:val="clear" w:color="auto" w:fill="FFFFFF"/>
          <w:rtl/>
          <w:lang w:bidi="ar-AE"/>
        </w:rPr>
        <w:t xml:space="preserve">وأعطى  أعلى نسبة مئوية </w:t>
      </w:r>
      <w:proofErr w:type="spellStart"/>
      <w:r w:rsidR="00CA3977" w:rsidRPr="00FD3F9C">
        <w:rPr>
          <w:rFonts w:asciiTheme="majorBidi" w:hAnsiTheme="majorBidi" w:cstheme="majorBidi"/>
          <w:sz w:val="28"/>
          <w:szCs w:val="28"/>
          <w:shd w:val="clear" w:color="auto" w:fill="FFFFFF"/>
          <w:rtl/>
          <w:lang w:bidi="ar-AE"/>
        </w:rPr>
        <w:t>لتجذير</w:t>
      </w:r>
      <w:proofErr w:type="spellEnd"/>
      <w:r w:rsidR="00CA3977" w:rsidRPr="00FD3F9C">
        <w:rPr>
          <w:rFonts w:asciiTheme="majorBidi" w:hAnsiTheme="majorBidi" w:cstheme="majorBidi"/>
          <w:sz w:val="28"/>
          <w:szCs w:val="28"/>
          <w:shd w:val="clear" w:color="auto" w:fill="FFFFFF"/>
          <w:rtl/>
          <w:lang w:bidi="ar-AE"/>
        </w:rPr>
        <w:t xml:space="preserve"> بلغت </w:t>
      </w:r>
      <w:r w:rsidR="00CA3977" w:rsidRPr="00FD3F9C">
        <w:rPr>
          <w:rFonts w:asciiTheme="majorBidi" w:hAnsiTheme="majorBidi" w:cstheme="majorBidi"/>
          <w:sz w:val="28"/>
          <w:szCs w:val="28"/>
          <w:lang w:bidi="ar-AE"/>
        </w:rPr>
        <w:t xml:space="preserve"> </w:t>
      </w:r>
      <w:r w:rsidR="00FD3F9C">
        <w:rPr>
          <w:rFonts w:asciiTheme="majorBidi" w:hAnsiTheme="majorBidi" w:cstheme="majorBidi"/>
          <w:sz w:val="28"/>
          <w:szCs w:val="28"/>
          <w:lang w:bidi="ar-AE"/>
        </w:rPr>
        <w:t xml:space="preserve"> </w:t>
      </w:r>
      <w:r w:rsidR="00CA3977" w:rsidRPr="00FD3F9C">
        <w:rPr>
          <w:rFonts w:asciiTheme="majorBidi" w:hAnsiTheme="majorBidi" w:cstheme="majorBidi"/>
          <w:sz w:val="28"/>
          <w:szCs w:val="28"/>
          <w:lang w:bidi="ar-IQ"/>
        </w:rPr>
        <w:t>90.50</w:t>
      </w:r>
      <w:r w:rsidR="00FD3F9C" w:rsidRPr="00503D31">
        <w:rPr>
          <w:rFonts w:cs="Simplified Arabic" w:hint="cs"/>
          <w:sz w:val="28"/>
          <w:szCs w:val="30"/>
          <w:rtl/>
        </w:rPr>
        <w:t>%</w:t>
      </w:r>
      <w:r w:rsidR="00FD3F9C">
        <w:rPr>
          <w:rFonts w:cs="Simplified Arabic" w:hint="cs"/>
          <w:sz w:val="28"/>
          <w:szCs w:val="30"/>
          <w:rtl/>
          <w:lang w:bidi="ar-IQ"/>
        </w:rPr>
        <w:t xml:space="preserve"> </w:t>
      </w:r>
      <w:r w:rsidR="00CA3977" w:rsidRPr="00FD3F9C">
        <w:rPr>
          <w:rFonts w:asciiTheme="majorBidi" w:hAnsiTheme="majorBidi" w:cstheme="majorBidi"/>
          <w:sz w:val="28"/>
          <w:szCs w:val="28"/>
          <w:rtl/>
          <w:lang w:bidi="ar-AE"/>
        </w:rPr>
        <w:t xml:space="preserve">في الموسم الأول  و </w:t>
      </w:r>
      <w:r w:rsidR="00CA3977" w:rsidRPr="00FD3F9C">
        <w:rPr>
          <w:rFonts w:asciiTheme="majorBidi" w:hAnsiTheme="majorBidi" w:cstheme="majorBidi"/>
          <w:sz w:val="28"/>
          <w:szCs w:val="28"/>
          <w:lang w:bidi="ar-IQ"/>
        </w:rPr>
        <w:t>87.80</w:t>
      </w:r>
      <w:r w:rsidR="00FC14E0" w:rsidRPr="00FD3F9C">
        <w:rPr>
          <w:rFonts w:asciiTheme="majorBidi" w:hAnsiTheme="majorBidi" w:cstheme="majorBidi"/>
          <w:sz w:val="28"/>
          <w:szCs w:val="30"/>
          <w:rtl/>
        </w:rPr>
        <w:t>%</w:t>
      </w:r>
      <w:r w:rsidR="00CA3977" w:rsidRPr="00FD3F9C">
        <w:rPr>
          <w:rFonts w:asciiTheme="majorBidi" w:hAnsiTheme="majorBidi" w:cstheme="majorBidi"/>
          <w:sz w:val="28"/>
          <w:szCs w:val="28"/>
          <w:rtl/>
          <w:lang w:bidi="ar-AE"/>
        </w:rPr>
        <w:t xml:space="preserve"> في الموسم الثاني</w:t>
      </w:r>
      <w:r w:rsidR="00CA3977" w:rsidRPr="00FD3F9C">
        <w:rPr>
          <w:rFonts w:asciiTheme="majorBidi" w:hAnsiTheme="majorBidi" w:cstheme="majorBidi"/>
          <w:sz w:val="28"/>
          <w:szCs w:val="28"/>
          <w:rtl/>
          <w:lang w:eastAsia="ar-SA" w:bidi="ar-AE"/>
        </w:rPr>
        <w:t xml:space="preserve"> وتفوق الموعد الأول في الموسم الأول والثاني من التجربة وأعطى اعلي نسبة مئوية </w:t>
      </w:r>
      <w:proofErr w:type="spellStart"/>
      <w:r w:rsidR="00CA3977" w:rsidRPr="00FD3F9C">
        <w:rPr>
          <w:rFonts w:asciiTheme="majorBidi" w:hAnsiTheme="majorBidi" w:cstheme="majorBidi"/>
          <w:sz w:val="28"/>
          <w:szCs w:val="28"/>
          <w:rtl/>
          <w:lang w:eastAsia="ar-SA" w:bidi="ar-AE"/>
        </w:rPr>
        <w:t>للتجذير</w:t>
      </w:r>
      <w:proofErr w:type="spellEnd"/>
      <w:r w:rsidR="00CA3977" w:rsidRPr="00FD3F9C">
        <w:rPr>
          <w:rFonts w:asciiTheme="majorBidi" w:hAnsiTheme="majorBidi" w:cstheme="majorBidi"/>
          <w:sz w:val="28"/>
          <w:szCs w:val="28"/>
          <w:rtl/>
          <w:lang w:eastAsia="ar-SA" w:bidi="ar-AE"/>
        </w:rPr>
        <w:t xml:space="preserve">   </w:t>
      </w:r>
      <w:r w:rsidR="00CA3977" w:rsidRPr="00FD3F9C">
        <w:rPr>
          <w:rFonts w:asciiTheme="majorBidi" w:hAnsiTheme="majorBidi" w:cstheme="majorBidi"/>
          <w:sz w:val="28"/>
          <w:szCs w:val="28"/>
          <w:lang w:bidi="ar-IQ"/>
        </w:rPr>
        <w:t xml:space="preserve"> 88.86</w:t>
      </w:r>
      <w:r w:rsidR="00CA3977" w:rsidRPr="00FD3F9C">
        <w:rPr>
          <w:rFonts w:asciiTheme="majorBidi" w:hAnsiTheme="majorBidi" w:cstheme="majorBidi"/>
          <w:sz w:val="28"/>
          <w:szCs w:val="28"/>
          <w:shd w:val="clear" w:color="auto" w:fill="FFFFFF"/>
          <w:rtl/>
          <w:lang w:bidi="ar-IQ"/>
        </w:rPr>
        <w:t xml:space="preserve"> و </w:t>
      </w:r>
      <w:r w:rsidR="00CA3977" w:rsidRPr="00FD3F9C">
        <w:rPr>
          <w:rFonts w:asciiTheme="majorBidi" w:hAnsiTheme="majorBidi" w:cstheme="majorBidi"/>
          <w:sz w:val="28"/>
          <w:szCs w:val="28"/>
          <w:lang w:bidi="ar-IQ"/>
        </w:rPr>
        <w:t>85.66</w:t>
      </w:r>
      <w:r w:rsidR="00CA3977" w:rsidRPr="00FD3F9C">
        <w:rPr>
          <w:rFonts w:asciiTheme="majorBidi" w:hAnsiTheme="majorBidi" w:cstheme="majorBidi"/>
          <w:sz w:val="28"/>
          <w:szCs w:val="28"/>
          <w:shd w:val="clear" w:color="auto" w:fill="FFFFFF"/>
          <w:rtl/>
          <w:lang w:bidi="ar-IQ"/>
        </w:rPr>
        <w:t xml:space="preserve"> </w:t>
      </w:r>
      <w:r w:rsidR="00FC14E0" w:rsidRPr="00FD3F9C">
        <w:rPr>
          <w:rFonts w:asciiTheme="majorBidi" w:hAnsiTheme="majorBidi" w:cstheme="majorBidi"/>
          <w:sz w:val="28"/>
          <w:szCs w:val="30"/>
          <w:rtl/>
        </w:rPr>
        <w:t>%</w:t>
      </w:r>
      <w:r w:rsidR="00CA3977" w:rsidRPr="00FD3F9C">
        <w:rPr>
          <w:rFonts w:asciiTheme="majorBidi" w:hAnsiTheme="majorBidi" w:cstheme="majorBidi"/>
          <w:sz w:val="28"/>
          <w:szCs w:val="28"/>
          <w:rtl/>
          <w:lang w:eastAsia="ar-SA" w:bidi="ar-IQ"/>
        </w:rPr>
        <w:t xml:space="preserve"> على الترتيب  وتفوق الطراز</w:t>
      </w:r>
      <w:r w:rsidR="00801AA4">
        <w:rPr>
          <w:rFonts w:asciiTheme="majorBidi" w:hAnsiTheme="majorBidi" w:cstheme="majorBidi"/>
          <w:sz w:val="28"/>
          <w:szCs w:val="28"/>
          <w:rtl/>
          <w:lang w:eastAsia="ar-SA" w:bidi="ar-IQ"/>
        </w:rPr>
        <w:t xml:space="preserve"> سليمي على بقية الطرز وأعطى أعل</w:t>
      </w:r>
      <w:r w:rsidR="00801AA4">
        <w:rPr>
          <w:rFonts w:asciiTheme="majorBidi" w:hAnsiTheme="majorBidi" w:cstheme="majorBidi" w:hint="cs"/>
          <w:sz w:val="28"/>
          <w:szCs w:val="28"/>
          <w:rtl/>
          <w:lang w:eastAsia="ar-SA" w:bidi="ar-IQ"/>
        </w:rPr>
        <w:t>ى</w:t>
      </w:r>
      <w:r w:rsidR="00CA3977" w:rsidRPr="00FD3F9C">
        <w:rPr>
          <w:rFonts w:asciiTheme="majorBidi" w:hAnsiTheme="majorBidi" w:cstheme="majorBidi"/>
          <w:sz w:val="28"/>
          <w:szCs w:val="28"/>
          <w:rtl/>
          <w:lang w:eastAsia="ar-SA" w:bidi="ar-IQ"/>
        </w:rPr>
        <w:t xml:space="preserve"> نسبة مئوية </w:t>
      </w:r>
      <w:proofErr w:type="spellStart"/>
      <w:r w:rsidR="00CA3977" w:rsidRPr="00FD3F9C">
        <w:rPr>
          <w:rFonts w:asciiTheme="majorBidi" w:hAnsiTheme="majorBidi" w:cstheme="majorBidi"/>
          <w:sz w:val="28"/>
          <w:szCs w:val="28"/>
          <w:rtl/>
          <w:lang w:eastAsia="ar-SA" w:bidi="ar-IQ"/>
        </w:rPr>
        <w:t>للتجذير</w:t>
      </w:r>
      <w:proofErr w:type="spellEnd"/>
      <w:r w:rsidR="00CA3977" w:rsidRPr="00FD3F9C">
        <w:rPr>
          <w:rFonts w:asciiTheme="majorBidi" w:hAnsiTheme="majorBidi" w:cstheme="majorBidi"/>
          <w:sz w:val="28"/>
          <w:szCs w:val="28"/>
          <w:rtl/>
          <w:lang w:eastAsia="ar-SA" w:bidi="ar-IQ"/>
        </w:rPr>
        <w:t xml:space="preserve"> بلغت </w:t>
      </w:r>
      <w:r w:rsidR="00697081" w:rsidRPr="00FD3F9C">
        <w:rPr>
          <w:rFonts w:asciiTheme="majorBidi" w:hAnsiTheme="majorBidi" w:cstheme="majorBidi"/>
          <w:b/>
          <w:bCs/>
          <w:sz w:val="28"/>
          <w:szCs w:val="28"/>
          <w:lang w:bidi="ar-IQ"/>
        </w:rPr>
        <w:t xml:space="preserve"> </w:t>
      </w:r>
      <w:r w:rsidR="00697081" w:rsidRPr="00FD3F9C">
        <w:rPr>
          <w:rFonts w:asciiTheme="majorBidi" w:hAnsiTheme="majorBidi" w:cstheme="majorBidi"/>
          <w:sz w:val="28"/>
          <w:szCs w:val="28"/>
          <w:lang w:bidi="ar-IQ"/>
        </w:rPr>
        <w:t>91.50</w:t>
      </w:r>
      <w:r w:rsidR="00FC14E0" w:rsidRPr="00FD3F9C">
        <w:rPr>
          <w:rFonts w:asciiTheme="majorBidi" w:hAnsiTheme="majorBidi" w:cstheme="majorBidi"/>
          <w:sz w:val="28"/>
          <w:szCs w:val="30"/>
          <w:rtl/>
        </w:rPr>
        <w:t>%</w:t>
      </w:r>
      <w:r w:rsidR="00697081" w:rsidRPr="00FD3F9C">
        <w:rPr>
          <w:rFonts w:asciiTheme="majorBidi" w:hAnsiTheme="majorBidi" w:cstheme="majorBidi"/>
          <w:sz w:val="28"/>
          <w:szCs w:val="28"/>
          <w:rtl/>
          <w:lang w:bidi="ar-IQ"/>
        </w:rPr>
        <w:t xml:space="preserve"> </w:t>
      </w:r>
      <w:r w:rsidR="00CA3977" w:rsidRPr="00FD3F9C">
        <w:rPr>
          <w:rFonts w:asciiTheme="majorBidi" w:hAnsiTheme="majorBidi" w:cstheme="majorBidi"/>
          <w:sz w:val="28"/>
          <w:szCs w:val="28"/>
          <w:rtl/>
          <w:lang w:bidi="ar-IQ"/>
        </w:rPr>
        <w:t>في الموسم الأول و</w:t>
      </w:r>
      <w:r w:rsidR="00CA3977" w:rsidRPr="00FD3F9C">
        <w:rPr>
          <w:rFonts w:asciiTheme="majorBidi" w:hAnsiTheme="majorBidi" w:cstheme="majorBidi"/>
          <w:sz w:val="28"/>
          <w:szCs w:val="28"/>
          <w:lang w:bidi="ar-IQ"/>
        </w:rPr>
        <w:t>89.00</w:t>
      </w:r>
      <w:r w:rsidR="00CA3977" w:rsidRPr="00FD3F9C">
        <w:rPr>
          <w:rFonts w:asciiTheme="majorBidi" w:hAnsiTheme="majorBidi" w:cstheme="majorBidi"/>
          <w:sz w:val="28"/>
          <w:szCs w:val="28"/>
          <w:rtl/>
          <w:lang w:bidi="ar-IQ"/>
        </w:rPr>
        <w:t xml:space="preserve"> </w:t>
      </w:r>
      <w:r w:rsidR="00FC14E0" w:rsidRPr="00FD3F9C">
        <w:rPr>
          <w:rFonts w:asciiTheme="majorBidi" w:hAnsiTheme="majorBidi" w:cstheme="majorBidi"/>
          <w:sz w:val="28"/>
          <w:szCs w:val="30"/>
          <w:rtl/>
        </w:rPr>
        <w:t>%</w:t>
      </w:r>
      <w:r w:rsidR="00FC14E0" w:rsidRPr="00FD3F9C">
        <w:rPr>
          <w:rFonts w:asciiTheme="majorBidi" w:hAnsiTheme="majorBidi" w:cstheme="majorBidi"/>
          <w:sz w:val="28"/>
          <w:szCs w:val="28"/>
          <w:lang w:bidi="ar-IQ"/>
        </w:rPr>
        <w:t xml:space="preserve"> </w:t>
      </w:r>
      <w:r w:rsidR="00CA3977" w:rsidRPr="00FD3F9C">
        <w:rPr>
          <w:rFonts w:asciiTheme="majorBidi" w:hAnsiTheme="majorBidi" w:cstheme="majorBidi"/>
          <w:sz w:val="28"/>
          <w:szCs w:val="28"/>
          <w:rtl/>
          <w:lang w:bidi="ar-IQ"/>
        </w:rPr>
        <w:t>في الموسم الثاني</w:t>
      </w:r>
      <w:r w:rsidR="00CA3977" w:rsidRPr="00FD3F9C">
        <w:rPr>
          <w:rFonts w:asciiTheme="majorBidi" w:hAnsiTheme="majorBidi" w:cstheme="majorBidi"/>
          <w:sz w:val="28"/>
          <w:szCs w:val="28"/>
          <w:rtl/>
          <w:lang w:eastAsia="ar-SA" w:bidi="ar-IQ"/>
        </w:rPr>
        <w:t xml:space="preserve"> وكذلك </w:t>
      </w:r>
      <w:r w:rsidR="00697081" w:rsidRPr="00FD3F9C">
        <w:rPr>
          <w:rFonts w:asciiTheme="majorBidi" w:hAnsiTheme="majorBidi" w:cstheme="majorBidi"/>
          <w:sz w:val="28"/>
          <w:szCs w:val="28"/>
          <w:rtl/>
          <w:lang w:eastAsia="ar-SA" w:bidi="ar-IQ"/>
        </w:rPr>
        <w:t xml:space="preserve">أوضحت </w:t>
      </w:r>
      <w:r w:rsidR="00CA3977" w:rsidRPr="00FD3F9C">
        <w:rPr>
          <w:rFonts w:asciiTheme="majorBidi" w:hAnsiTheme="majorBidi" w:cstheme="majorBidi"/>
          <w:sz w:val="28"/>
          <w:szCs w:val="28"/>
          <w:rtl/>
          <w:lang w:eastAsia="ar-SA" w:bidi="ar-IQ"/>
        </w:rPr>
        <w:t xml:space="preserve"> نتائج التحليل </w:t>
      </w:r>
      <w:r w:rsidR="00697081" w:rsidRPr="00FD3F9C">
        <w:rPr>
          <w:rFonts w:asciiTheme="majorBidi" w:hAnsiTheme="majorBidi" w:cstheme="majorBidi"/>
          <w:sz w:val="28"/>
          <w:szCs w:val="28"/>
          <w:rtl/>
          <w:lang w:eastAsia="ar-SA" w:bidi="ar-IQ"/>
        </w:rPr>
        <w:t>الإحصائي</w:t>
      </w:r>
      <w:r w:rsidR="00CA3977" w:rsidRPr="00FD3F9C">
        <w:rPr>
          <w:rFonts w:asciiTheme="majorBidi" w:hAnsiTheme="majorBidi" w:cstheme="majorBidi"/>
          <w:sz w:val="28"/>
          <w:szCs w:val="28"/>
          <w:rtl/>
          <w:lang w:eastAsia="ar-SA" w:bidi="ar-IQ"/>
        </w:rPr>
        <w:t xml:space="preserve"> هنالك تداخلات معنوية تختلف حسب عوامل التجربة . </w:t>
      </w:r>
    </w:p>
    <w:p w:rsidR="0009714A" w:rsidRDefault="00CA3977" w:rsidP="00B53625">
      <w:pPr>
        <w:jc w:val="lowKashida"/>
        <w:outlineLvl w:val="0"/>
        <w:rPr>
          <w:rFonts w:asciiTheme="majorBidi" w:hAnsiTheme="majorBidi" w:cstheme="majorBidi"/>
          <w:b/>
          <w:bCs/>
          <w:sz w:val="32"/>
          <w:szCs w:val="32"/>
          <w:rtl/>
          <w:lang w:eastAsia="ar-SA" w:bidi="ar-IQ"/>
        </w:rPr>
      </w:pPr>
      <w:r w:rsidRPr="0009714A">
        <w:rPr>
          <w:rFonts w:asciiTheme="majorBidi" w:hAnsiTheme="majorBidi" w:cstheme="majorBidi" w:hint="cs"/>
          <w:b/>
          <w:bCs/>
          <w:sz w:val="32"/>
          <w:szCs w:val="32"/>
          <w:rtl/>
          <w:lang w:eastAsia="ar-SA" w:bidi="ar-IQ"/>
        </w:rPr>
        <w:t xml:space="preserve">الكلمات </w:t>
      </w:r>
      <w:proofErr w:type="spellStart"/>
      <w:r w:rsidRPr="0009714A">
        <w:rPr>
          <w:rFonts w:asciiTheme="majorBidi" w:hAnsiTheme="majorBidi" w:cstheme="majorBidi" w:hint="cs"/>
          <w:b/>
          <w:bCs/>
          <w:sz w:val="32"/>
          <w:szCs w:val="32"/>
          <w:rtl/>
          <w:lang w:eastAsia="ar-SA" w:bidi="ar-IQ"/>
        </w:rPr>
        <w:t>المفتاحية</w:t>
      </w:r>
      <w:proofErr w:type="spellEnd"/>
    </w:p>
    <w:p w:rsidR="00CA3977" w:rsidRPr="00726A6D" w:rsidRDefault="0009714A" w:rsidP="00BB6558">
      <w:pPr>
        <w:jc w:val="lowKashida"/>
        <w:outlineLvl w:val="0"/>
        <w:rPr>
          <w:rFonts w:asciiTheme="majorBidi" w:hAnsiTheme="majorBidi" w:cstheme="majorBidi"/>
          <w:b/>
          <w:bCs/>
          <w:sz w:val="28"/>
          <w:szCs w:val="28"/>
          <w:rtl/>
          <w:lang w:eastAsia="ar-SA" w:bidi="ar-IQ"/>
        </w:rPr>
      </w:pPr>
      <w:r w:rsidRPr="00726A6D">
        <w:rPr>
          <w:rFonts w:asciiTheme="majorBidi" w:hAnsiTheme="majorBidi" w:cstheme="majorBidi" w:hint="cs"/>
          <w:b/>
          <w:bCs/>
          <w:sz w:val="28"/>
          <w:szCs w:val="28"/>
          <w:rtl/>
          <w:lang w:eastAsia="ar-SA" w:bidi="ar-IQ"/>
        </w:rPr>
        <w:t xml:space="preserve">الرمان </w:t>
      </w:r>
      <w:r w:rsidR="00BB6558">
        <w:rPr>
          <w:rFonts w:asciiTheme="majorBidi" w:hAnsiTheme="majorBidi" w:cstheme="majorBidi" w:hint="cs"/>
          <w:b/>
          <w:bCs/>
          <w:sz w:val="28"/>
          <w:szCs w:val="28"/>
          <w:rtl/>
          <w:lang w:eastAsia="ar-SA" w:bidi="ar-IQ"/>
        </w:rPr>
        <w:t xml:space="preserve">       </w:t>
      </w:r>
      <w:r w:rsidR="00726A6D" w:rsidRPr="00726A6D">
        <w:rPr>
          <w:rFonts w:asciiTheme="majorBidi" w:hAnsiTheme="majorBidi" w:cstheme="majorBidi" w:hint="cs"/>
          <w:b/>
          <w:bCs/>
          <w:sz w:val="28"/>
          <w:szCs w:val="28"/>
          <w:rtl/>
          <w:lang w:eastAsia="ar-SA" w:bidi="ar-IQ"/>
        </w:rPr>
        <w:t xml:space="preserve"> </w:t>
      </w:r>
      <w:r w:rsidRPr="00726A6D">
        <w:rPr>
          <w:rFonts w:asciiTheme="majorBidi" w:hAnsiTheme="majorBidi" w:cstheme="majorBidi" w:hint="cs"/>
          <w:b/>
          <w:bCs/>
          <w:sz w:val="28"/>
          <w:szCs w:val="28"/>
          <w:rtl/>
          <w:lang w:eastAsia="ar-SA" w:bidi="ar-IQ"/>
        </w:rPr>
        <w:t xml:space="preserve"> </w:t>
      </w:r>
      <w:r w:rsidR="00726A6D">
        <w:rPr>
          <w:rFonts w:asciiTheme="majorBidi" w:hAnsiTheme="majorBidi" w:cstheme="majorBidi" w:hint="cs"/>
          <w:b/>
          <w:bCs/>
          <w:sz w:val="28"/>
          <w:szCs w:val="28"/>
          <w:rtl/>
          <w:lang w:eastAsia="ar-SA" w:bidi="ar-IQ"/>
        </w:rPr>
        <w:t xml:space="preserve"> </w:t>
      </w:r>
      <w:r w:rsidRPr="00726A6D">
        <w:rPr>
          <w:rFonts w:asciiTheme="majorBidi" w:hAnsiTheme="majorBidi" w:cstheme="majorBidi" w:hint="cs"/>
          <w:b/>
          <w:bCs/>
          <w:sz w:val="28"/>
          <w:szCs w:val="28"/>
          <w:rtl/>
          <w:lang w:eastAsia="ar-SA" w:bidi="ar-IQ"/>
        </w:rPr>
        <w:t xml:space="preserve"> الطراز </w:t>
      </w:r>
      <w:r w:rsidR="008357AB">
        <w:rPr>
          <w:rFonts w:asciiTheme="majorBidi" w:hAnsiTheme="majorBidi" w:cstheme="majorBidi" w:hint="cs"/>
          <w:b/>
          <w:bCs/>
          <w:sz w:val="28"/>
          <w:szCs w:val="28"/>
          <w:rtl/>
          <w:lang w:eastAsia="ar-SA" w:bidi="ar-IQ"/>
        </w:rPr>
        <w:t xml:space="preserve">  </w:t>
      </w:r>
      <w:r w:rsidRPr="00726A6D">
        <w:rPr>
          <w:rFonts w:asciiTheme="majorBidi" w:hAnsiTheme="majorBidi" w:cstheme="majorBidi" w:hint="cs"/>
          <w:b/>
          <w:bCs/>
          <w:sz w:val="28"/>
          <w:szCs w:val="28"/>
          <w:rtl/>
          <w:lang w:eastAsia="ar-SA" w:bidi="ar-IQ"/>
        </w:rPr>
        <w:t xml:space="preserve"> </w:t>
      </w:r>
      <w:r w:rsidR="00726A6D">
        <w:rPr>
          <w:rFonts w:asciiTheme="majorBidi" w:hAnsiTheme="majorBidi" w:cstheme="majorBidi" w:hint="cs"/>
          <w:b/>
          <w:bCs/>
          <w:sz w:val="28"/>
          <w:szCs w:val="28"/>
          <w:rtl/>
          <w:lang w:eastAsia="ar-SA" w:bidi="ar-IQ"/>
        </w:rPr>
        <w:t xml:space="preserve"> </w:t>
      </w:r>
      <w:r w:rsidR="00BB6558">
        <w:rPr>
          <w:rFonts w:asciiTheme="majorBidi" w:hAnsiTheme="majorBidi" w:cstheme="majorBidi" w:hint="cs"/>
          <w:b/>
          <w:bCs/>
          <w:sz w:val="28"/>
          <w:szCs w:val="28"/>
          <w:rtl/>
          <w:lang w:eastAsia="ar-SA" w:bidi="ar-IQ"/>
        </w:rPr>
        <w:t xml:space="preserve"> </w:t>
      </w:r>
      <w:r w:rsidR="00726A6D" w:rsidRPr="00726A6D">
        <w:rPr>
          <w:rFonts w:asciiTheme="majorBidi" w:hAnsiTheme="majorBidi" w:cstheme="majorBidi" w:hint="cs"/>
          <w:b/>
          <w:bCs/>
          <w:sz w:val="28"/>
          <w:szCs w:val="28"/>
          <w:rtl/>
          <w:lang w:eastAsia="ar-SA" w:bidi="ar-IQ"/>
        </w:rPr>
        <w:t xml:space="preserve"> </w:t>
      </w:r>
      <w:r w:rsidR="00726A6D">
        <w:rPr>
          <w:rFonts w:asciiTheme="majorBidi" w:hAnsiTheme="majorBidi" w:cstheme="majorBidi" w:hint="cs"/>
          <w:b/>
          <w:bCs/>
          <w:sz w:val="28"/>
          <w:szCs w:val="28"/>
          <w:rtl/>
          <w:lang w:eastAsia="ar-SA" w:bidi="ar-IQ"/>
        </w:rPr>
        <w:t xml:space="preserve"> </w:t>
      </w:r>
      <w:r w:rsidRPr="00726A6D">
        <w:rPr>
          <w:rFonts w:asciiTheme="majorBidi" w:hAnsiTheme="majorBidi" w:cstheme="majorBidi" w:hint="cs"/>
          <w:b/>
          <w:bCs/>
          <w:sz w:val="28"/>
          <w:szCs w:val="28"/>
          <w:rtl/>
          <w:lang w:eastAsia="ar-SA" w:bidi="ar-IQ"/>
        </w:rPr>
        <w:t xml:space="preserve">  موعد الزراعة   </w:t>
      </w:r>
      <w:r w:rsidR="00726A6D">
        <w:rPr>
          <w:rFonts w:asciiTheme="majorBidi" w:hAnsiTheme="majorBidi" w:cstheme="majorBidi" w:hint="cs"/>
          <w:b/>
          <w:bCs/>
          <w:sz w:val="28"/>
          <w:szCs w:val="28"/>
          <w:rtl/>
          <w:lang w:eastAsia="ar-SA" w:bidi="ar-IQ"/>
        </w:rPr>
        <w:t xml:space="preserve"> </w:t>
      </w:r>
      <w:r w:rsidR="00BB6558">
        <w:rPr>
          <w:rFonts w:asciiTheme="majorBidi" w:hAnsiTheme="majorBidi" w:cstheme="majorBidi" w:hint="cs"/>
          <w:b/>
          <w:bCs/>
          <w:sz w:val="28"/>
          <w:szCs w:val="28"/>
          <w:rtl/>
          <w:lang w:eastAsia="ar-SA" w:bidi="ar-IQ"/>
        </w:rPr>
        <w:t xml:space="preserve"> </w:t>
      </w:r>
      <w:r w:rsidR="00726A6D" w:rsidRPr="00726A6D">
        <w:rPr>
          <w:rFonts w:asciiTheme="majorBidi" w:hAnsiTheme="majorBidi" w:cstheme="majorBidi" w:hint="cs"/>
          <w:b/>
          <w:bCs/>
          <w:sz w:val="28"/>
          <w:szCs w:val="28"/>
          <w:rtl/>
          <w:lang w:eastAsia="ar-SA" w:bidi="ar-IQ"/>
        </w:rPr>
        <w:t xml:space="preserve"> </w:t>
      </w:r>
      <w:r w:rsidR="008357AB">
        <w:rPr>
          <w:rFonts w:asciiTheme="majorBidi" w:hAnsiTheme="majorBidi" w:cstheme="majorBidi" w:hint="cs"/>
          <w:b/>
          <w:bCs/>
          <w:sz w:val="28"/>
          <w:szCs w:val="28"/>
          <w:rtl/>
          <w:lang w:eastAsia="ar-SA" w:bidi="ar-IQ"/>
        </w:rPr>
        <w:t xml:space="preserve">  </w:t>
      </w:r>
      <w:r w:rsidR="00DE4774">
        <w:rPr>
          <w:rFonts w:asciiTheme="majorBidi" w:hAnsiTheme="majorBidi" w:cstheme="majorBidi" w:hint="cs"/>
          <w:b/>
          <w:bCs/>
          <w:sz w:val="28"/>
          <w:szCs w:val="28"/>
          <w:rtl/>
          <w:lang w:eastAsia="ar-SA" w:bidi="ar-IQ"/>
        </w:rPr>
        <w:t xml:space="preserve">   هرمون </w:t>
      </w:r>
      <w:proofErr w:type="spellStart"/>
      <w:r w:rsidR="00DE4774">
        <w:rPr>
          <w:rFonts w:asciiTheme="majorBidi" w:hAnsiTheme="majorBidi" w:cstheme="majorBidi" w:hint="cs"/>
          <w:b/>
          <w:bCs/>
          <w:sz w:val="28"/>
          <w:szCs w:val="28"/>
          <w:rtl/>
          <w:lang w:eastAsia="ar-SA" w:bidi="ar-IQ"/>
        </w:rPr>
        <w:t>التجذير</w:t>
      </w:r>
      <w:proofErr w:type="spellEnd"/>
      <w:r w:rsidRPr="00726A6D">
        <w:rPr>
          <w:rFonts w:asciiTheme="majorBidi" w:hAnsiTheme="majorBidi" w:cstheme="majorBidi" w:hint="cs"/>
          <w:b/>
          <w:bCs/>
          <w:sz w:val="28"/>
          <w:szCs w:val="28"/>
          <w:rtl/>
          <w:lang w:eastAsia="ar-SA" w:bidi="ar-IQ"/>
        </w:rPr>
        <w:t xml:space="preserve">  </w:t>
      </w:r>
      <w:r w:rsidR="00BB6558">
        <w:rPr>
          <w:rFonts w:asciiTheme="majorBidi" w:hAnsiTheme="majorBidi" w:cstheme="majorBidi" w:hint="cs"/>
          <w:b/>
          <w:bCs/>
          <w:sz w:val="28"/>
          <w:szCs w:val="28"/>
          <w:rtl/>
          <w:lang w:eastAsia="ar-SA" w:bidi="ar-IQ"/>
        </w:rPr>
        <w:t xml:space="preserve"> </w:t>
      </w:r>
      <w:r w:rsidRPr="00726A6D">
        <w:rPr>
          <w:rFonts w:asciiTheme="majorBidi" w:hAnsiTheme="majorBidi" w:cstheme="majorBidi" w:hint="cs"/>
          <w:b/>
          <w:bCs/>
          <w:sz w:val="28"/>
          <w:szCs w:val="28"/>
          <w:rtl/>
          <w:lang w:eastAsia="ar-SA" w:bidi="ar-IQ"/>
        </w:rPr>
        <w:t xml:space="preserve">  </w:t>
      </w:r>
      <w:r w:rsidR="00726A6D" w:rsidRPr="00726A6D">
        <w:rPr>
          <w:rFonts w:asciiTheme="majorBidi" w:hAnsiTheme="majorBidi" w:cstheme="majorBidi" w:hint="cs"/>
          <w:b/>
          <w:bCs/>
          <w:sz w:val="28"/>
          <w:szCs w:val="28"/>
          <w:rtl/>
          <w:lang w:eastAsia="ar-SA" w:bidi="ar-IQ"/>
        </w:rPr>
        <w:t xml:space="preserve"> </w:t>
      </w:r>
      <w:r w:rsidR="00726A6D">
        <w:rPr>
          <w:rFonts w:asciiTheme="majorBidi" w:hAnsiTheme="majorBidi" w:cstheme="majorBidi" w:hint="cs"/>
          <w:b/>
          <w:bCs/>
          <w:sz w:val="28"/>
          <w:szCs w:val="28"/>
          <w:rtl/>
          <w:lang w:eastAsia="ar-SA" w:bidi="ar-IQ"/>
        </w:rPr>
        <w:t xml:space="preserve"> </w:t>
      </w:r>
      <w:r w:rsidRPr="00726A6D">
        <w:rPr>
          <w:rFonts w:asciiTheme="majorBidi" w:hAnsiTheme="majorBidi" w:cstheme="majorBidi" w:hint="cs"/>
          <w:b/>
          <w:bCs/>
          <w:sz w:val="28"/>
          <w:szCs w:val="28"/>
          <w:rtl/>
          <w:lang w:eastAsia="ar-SA" w:bidi="ar-IQ"/>
        </w:rPr>
        <w:t xml:space="preserve"> </w:t>
      </w:r>
      <w:r w:rsidR="00CA3977" w:rsidRPr="00726A6D">
        <w:rPr>
          <w:rFonts w:asciiTheme="majorBidi" w:hAnsiTheme="majorBidi" w:cstheme="majorBidi" w:hint="cs"/>
          <w:b/>
          <w:bCs/>
          <w:sz w:val="28"/>
          <w:szCs w:val="28"/>
          <w:rtl/>
          <w:lang w:eastAsia="ar-SA" w:bidi="ar-IQ"/>
        </w:rPr>
        <w:t xml:space="preserve"> </w:t>
      </w:r>
      <w:r w:rsidR="008357AB">
        <w:rPr>
          <w:rFonts w:asciiTheme="majorBidi" w:hAnsiTheme="majorBidi" w:cstheme="majorBidi" w:hint="cs"/>
          <w:b/>
          <w:bCs/>
          <w:sz w:val="28"/>
          <w:szCs w:val="28"/>
          <w:rtl/>
          <w:lang w:eastAsia="ar-SA" w:bidi="ar-IQ"/>
        </w:rPr>
        <w:t xml:space="preserve"> </w:t>
      </w:r>
      <w:r w:rsidR="00BB6558">
        <w:rPr>
          <w:rFonts w:asciiTheme="majorBidi" w:hAnsiTheme="majorBidi" w:cstheme="majorBidi" w:hint="cs"/>
          <w:b/>
          <w:bCs/>
          <w:sz w:val="28"/>
          <w:szCs w:val="28"/>
          <w:rtl/>
          <w:lang w:eastAsia="ar-SA" w:bidi="ar-IQ"/>
        </w:rPr>
        <w:t xml:space="preserve">العقل الخشبية </w:t>
      </w:r>
    </w:p>
    <w:p w:rsidR="007D40FD" w:rsidRDefault="007D40FD" w:rsidP="007D40FD">
      <w:pPr>
        <w:jc w:val="both"/>
        <w:outlineLvl w:val="0"/>
        <w:rPr>
          <w:rFonts w:ascii="Simplified Arabic" w:hAnsi="Simplified Arabic" w:cs="Simplified Arabic"/>
          <w:b/>
          <w:bCs/>
          <w:sz w:val="32"/>
          <w:szCs w:val="32"/>
          <w:rtl/>
        </w:rPr>
      </w:pPr>
      <w:r>
        <w:rPr>
          <w:rFonts w:ascii="Simplified Arabic" w:hAnsi="Simplified Arabic" w:cs="Simplified Arabic"/>
          <w:b/>
          <w:bCs/>
          <w:sz w:val="32"/>
          <w:szCs w:val="32"/>
          <w:rtl/>
          <w:lang w:bidi="ar-IQ"/>
        </w:rPr>
        <w:t xml:space="preserve">المقدمة  </w:t>
      </w:r>
    </w:p>
    <w:p w:rsidR="007D40FD" w:rsidRDefault="007D40FD" w:rsidP="007D40FD">
      <w:pPr>
        <w:jc w:val="both"/>
        <w:rPr>
          <w:rFonts w:asciiTheme="majorBidi" w:hAnsiTheme="majorBidi" w:cstheme="majorBidi"/>
          <w:sz w:val="28"/>
          <w:szCs w:val="28"/>
          <w:lang w:val="af-ZA" w:bidi="ar-IQ"/>
        </w:rPr>
      </w:pPr>
      <w:r>
        <w:rPr>
          <w:rFonts w:ascii="Simplified Arabic" w:hAnsi="Simplified Arabic" w:cs="Simplified Arabic"/>
          <w:sz w:val="28"/>
          <w:szCs w:val="28"/>
          <w:rtl/>
          <w:lang w:bidi="ar-IQ"/>
        </w:rPr>
        <w:t xml:space="preserve">    </w:t>
      </w:r>
      <w:r>
        <w:rPr>
          <w:rFonts w:asciiTheme="majorBidi" w:hAnsiTheme="majorBidi" w:cstheme="majorBidi" w:hint="cs"/>
          <w:sz w:val="28"/>
          <w:szCs w:val="28"/>
          <w:rtl/>
          <w:lang w:val="af-ZA" w:bidi="ar-IQ"/>
        </w:rPr>
        <w:t>يعود</w:t>
      </w:r>
      <w:r>
        <w:rPr>
          <w:rFonts w:asciiTheme="majorBidi" w:hAnsiTheme="majorBidi" w:cstheme="majorBidi" w:hint="cs"/>
          <w:sz w:val="28"/>
          <w:szCs w:val="28"/>
          <w:rtl/>
          <w:lang w:bidi="ar-IQ"/>
        </w:rPr>
        <w:t xml:space="preserve"> الرمان</w:t>
      </w:r>
      <w:r>
        <w:rPr>
          <w:rFonts w:asciiTheme="majorBidi" w:hAnsiTheme="majorBidi" w:cstheme="majorBidi"/>
          <w:sz w:val="28"/>
          <w:szCs w:val="28"/>
          <w:lang w:bidi="ar-IQ"/>
        </w:rPr>
        <w:t xml:space="preserve"> Pomegranate </w:t>
      </w:r>
      <w:r>
        <w:rPr>
          <w:rFonts w:asciiTheme="majorBidi" w:hAnsiTheme="majorBidi" w:cstheme="majorBidi" w:hint="cs"/>
          <w:sz w:val="28"/>
          <w:szCs w:val="28"/>
          <w:rtl/>
        </w:rPr>
        <w:t xml:space="preserve"> (</w:t>
      </w:r>
      <w:r>
        <w:rPr>
          <w:rFonts w:asciiTheme="majorBidi" w:hAnsiTheme="majorBidi" w:cstheme="majorBidi" w:hint="cs"/>
          <w:sz w:val="28"/>
          <w:szCs w:val="28"/>
          <w:rtl/>
          <w:lang w:bidi="ar-IQ"/>
        </w:rPr>
        <w:t>.</w:t>
      </w:r>
      <w:r>
        <w:rPr>
          <w:rFonts w:asciiTheme="majorBidi" w:hAnsiTheme="majorBidi" w:cstheme="majorBidi"/>
          <w:i/>
          <w:iCs/>
          <w:sz w:val="28"/>
          <w:szCs w:val="28"/>
          <w:lang w:val="af-ZA" w:bidi="ar-IQ"/>
        </w:rPr>
        <w:t>Punica granatum</w:t>
      </w:r>
      <w:r>
        <w:rPr>
          <w:rFonts w:asciiTheme="majorBidi" w:hAnsiTheme="majorBidi" w:cstheme="majorBidi"/>
          <w:sz w:val="28"/>
          <w:szCs w:val="28"/>
          <w:lang w:val="af-ZA" w:bidi="ar-IQ"/>
        </w:rPr>
        <w:t xml:space="preserve"> L</w:t>
      </w:r>
      <w:r>
        <w:rPr>
          <w:rFonts w:asciiTheme="majorBidi" w:hAnsiTheme="majorBidi" w:cstheme="majorBidi" w:hint="cs"/>
          <w:sz w:val="28"/>
          <w:szCs w:val="28"/>
          <w:rtl/>
          <w:lang w:val="af-ZA" w:bidi="ar-IQ"/>
        </w:rPr>
        <w:t xml:space="preserve">) للعائلة الرمانية </w:t>
      </w:r>
      <w:r>
        <w:rPr>
          <w:rFonts w:asciiTheme="majorBidi" w:hAnsiTheme="majorBidi" w:cstheme="majorBidi"/>
          <w:sz w:val="28"/>
          <w:szCs w:val="28"/>
          <w:lang w:val="af-ZA" w:bidi="ar-IQ"/>
        </w:rPr>
        <w:t>Punicaceae</w:t>
      </w:r>
      <w:r>
        <w:rPr>
          <w:rFonts w:asciiTheme="majorBidi" w:hAnsiTheme="majorBidi" w:cstheme="majorBidi" w:hint="cs"/>
          <w:sz w:val="28"/>
          <w:szCs w:val="28"/>
          <w:rtl/>
          <w:lang w:val="af-ZA"/>
        </w:rPr>
        <w:t xml:space="preserve"> تنتشر زراعته في</w:t>
      </w:r>
      <w:r>
        <w:rPr>
          <w:rFonts w:asciiTheme="majorBidi" w:hAnsiTheme="majorBidi" w:cstheme="majorBidi" w:hint="cs"/>
          <w:sz w:val="28"/>
          <w:szCs w:val="28"/>
          <w:rtl/>
          <w:lang w:val="af-ZA" w:bidi="ar-IQ"/>
        </w:rPr>
        <w:t xml:space="preserve"> المناطق المعتدلة و</w:t>
      </w:r>
      <w:r>
        <w:rPr>
          <w:rFonts w:asciiTheme="majorBidi" w:hAnsiTheme="majorBidi" w:cstheme="majorBidi" w:hint="cs"/>
          <w:sz w:val="28"/>
          <w:szCs w:val="28"/>
          <w:rtl/>
          <w:lang w:val="af-ZA"/>
        </w:rPr>
        <w:t>هو</w:t>
      </w:r>
      <w:r>
        <w:rPr>
          <w:rFonts w:asciiTheme="majorBidi" w:hAnsiTheme="majorBidi" w:cstheme="majorBidi" w:hint="cs"/>
          <w:sz w:val="28"/>
          <w:szCs w:val="28"/>
          <w:rtl/>
          <w:lang w:val="af-ZA" w:bidi="ar-IQ"/>
        </w:rPr>
        <w:t xml:space="preserve"> متساقط الأوراق في المناطق الباردة ودائم الخضرة إلى متساقط جزئياً في المناطق الاستوائية وشبه الاستوائية</w:t>
      </w:r>
      <w:r>
        <w:rPr>
          <w:rFonts w:asciiTheme="majorBidi" w:hAnsiTheme="majorBidi" w:cstheme="majorBidi" w:hint="cs"/>
          <w:sz w:val="28"/>
          <w:szCs w:val="28"/>
          <w:lang w:val="af-ZA" w:bidi="ar-IQ"/>
        </w:rPr>
        <w:t xml:space="preserve"> </w:t>
      </w:r>
      <w:r>
        <w:rPr>
          <w:rFonts w:asciiTheme="majorBidi" w:hAnsiTheme="majorBidi" w:cstheme="majorBidi" w:hint="cs"/>
          <w:sz w:val="28"/>
          <w:szCs w:val="28"/>
          <w:rtl/>
          <w:lang w:val="af-ZA" w:bidi="ar-IQ"/>
        </w:rPr>
        <w:t xml:space="preserve">، </w:t>
      </w:r>
      <w:r>
        <w:rPr>
          <w:rFonts w:asciiTheme="majorBidi" w:hAnsiTheme="majorBidi" w:cstheme="majorBidi" w:hint="cs"/>
          <w:sz w:val="28"/>
          <w:szCs w:val="28"/>
          <w:rtl/>
        </w:rPr>
        <w:t xml:space="preserve">عرف الـرمـان منذ القدم إذ وجدت صوره في معابد وقصور الفراعنة في مصر ويعتقد أن موطنه غرب جنـوب أسـيا و إيــران والعراق واليمن والجزء الجنوبي لجزيرة العرب ودول حوض البحر الأبيض المتوسط ثم نقــل إلى دول أوربيـة كاسبانيا وايطاليا وفرنسا ومن بعدها إلى أمريكا </w:t>
      </w:r>
      <w:r w:rsidR="00CC2481">
        <w:rPr>
          <w:rFonts w:asciiTheme="majorBidi" w:hAnsiTheme="majorBidi" w:cstheme="majorBidi" w:hint="cs"/>
          <w:sz w:val="28"/>
          <w:szCs w:val="28"/>
          <w:rtl/>
        </w:rPr>
        <w:t xml:space="preserve"> </w:t>
      </w:r>
      <w:r>
        <w:rPr>
          <w:rFonts w:asciiTheme="majorBidi" w:hAnsiTheme="majorBidi" w:cstheme="majorBidi" w:hint="cs"/>
          <w:sz w:val="28"/>
          <w:szCs w:val="28"/>
          <w:rtl/>
          <w:lang w:val="af-ZA" w:bidi="ar-IQ"/>
        </w:rPr>
        <w:t>(</w:t>
      </w:r>
      <w:r>
        <w:rPr>
          <w:rFonts w:asciiTheme="majorBidi" w:hAnsiTheme="majorBidi" w:cstheme="majorBidi"/>
          <w:sz w:val="28"/>
          <w:szCs w:val="28"/>
          <w:lang w:val="af-ZA" w:bidi="ar-IQ"/>
        </w:rPr>
        <w:t>Mir</w:t>
      </w:r>
      <w:r>
        <w:rPr>
          <w:rFonts w:asciiTheme="majorBidi" w:hAnsiTheme="majorBidi" w:cstheme="majorBidi" w:hint="cs"/>
          <w:sz w:val="28"/>
          <w:szCs w:val="28"/>
          <w:rtl/>
          <w:lang w:val="af-ZA" w:bidi="ar-IQ"/>
        </w:rPr>
        <w:t xml:space="preserve"> وآخرون</w:t>
      </w:r>
      <w:r>
        <w:rPr>
          <w:rFonts w:asciiTheme="majorBidi" w:hAnsiTheme="majorBidi" w:cstheme="majorBidi"/>
          <w:sz w:val="28"/>
          <w:szCs w:val="28"/>
          <w:lang w:bidi="ar-IQ"/>
        </w:rPr>
        <w:t>2010</w:t>
      </w:r>
      <w:r w:rsidR="00882E2E">
        <w:rPr>
          <w:rFonts w:asciiTheme="majorBidi" w:hAnsiTheme="majorBidi" w:cstheme="majorBidi"/>
          <w:sz w:val="28"/>
          <w:szCs w:val="28"/>
          <w:lang w:bidi="ar-IQ"/>
        </w:rPr>
        <w:t xml:space="preserve">  </w:t>
      </w:r>
      <w:r>
        <w:rPr>
          <w:rFonts w:asciiTheme="majorBidi" w:hAnsiTheme="majorBidi" w:cstheme="majorBidi" w:hint="cs"/>
          <w:sz w:val="28"/>
          <w:szCs w:val="28"/>
          <w:rtl/>
          <w:lang w:val="af-ZA" w:bidi="ar-IQ"/>
        </w:rPr>
        <w:t xml:space="preserve"> ).</w:t>
      </w:r>
    </w:p>
    <w:p w:rsidR="007D40FD" w:rsidRDefault="007D40FD" w:rsidP="007D40FD">
      <w:pPr>
        <w:jc w:val="both"/>
        <w:rPr>
          <w:rFonts w:asciiTheme="majorBidi" w:hAnsiTheme="majorBidi" w:cstheme="majorBidi"/>
          <w:sz w:val="28"/>
          <w:szCs w:val="28"/>
          <w:rtl/>
          <w:lang w:val="af-ZA" w:bidi="ar-IQ"/>
        </w:rPr>
      </w:pPr>
      <w:r>
        <w:rPr>
          <w:rFonts w:asciiTheme="majorBidi" w:hAnsiTheme="majorBidi" w:cstheme="majorBidi" w:hint="cs"/>
          <w:sz w:val="28"/>
          <w:szCs w:val="28"/>
          <w:rtl/>
          <w:lang w:val="af-ZA" w:bidi="ar-IQ"/>
        </w:rPr>
        <w:t xml:space="preserve">    تمتاز ثمار الرمان بطول مدة توفرها في الأسواق والتي تبدأ من أواخر الصيف حتى منتصف الشتاء</w:t>
      </w:r>
      <w:r>
        <w:rPr>
          <w:rFonts w:asciiTheme="majorBidi" w:hAnsiTheme="majorBidi" w:cstheme="majorBidi" w:hint="cs"/>
          <w:sz w:val="28"/>
          <w:szCs w:val="28"/>
          <w:rtl/>
          <w:lang w:val="af-ZA"/>
        </w:rPr>
        <w:t xml:space="preserve"> بسبب غلافها الجلدي السميك الذي يطيل من مدة احتفاظ الثمرة بمحتوياتها الغذائية ويحافظ عليها من التلف لمدة طويلة </w:t>
      </w:r>
      <w:r>
        <w:rPr>
          <w:rFonts w:asciiTheme="majorBidi" w:hAnsiTheme="majorBidi" w:cstheme="majorBidi" w:hint="cs"/>
          <w:sz w:val="28"/>
          <w:szCs w:val="28"/>
          <w:rtl/>
          <w:lang w:val="af-ZA" w:bidi="ar-IQ"/>
        </w:rPr>
        <w:t xml:space="preserve">، كما إن للرمان أهمية غذائية عالية بسبب احتوائه على كميات جيدة </w:t>
      </w:r>
      <w:r>
        <w:rPr>
          <w:rFonts w:asciiTheme="majorBidi" w:hAnsiTheme="majorBidi" w:cstheme="majorBidi" w:hint="cs"/>
          <w:sz w:val="28"/>
          <w:szCs w:val="28"/>
          <w:rtl/>
          <w:lang w:val="af-ZA" w:bidi="ar-IQ"/>
        </w:rPr>
        <w:lastRenderedPageBreak/>
        <w:t xml:space="preserve">من الفيتامينات ولاسيما فيتامين </w:t>
      </w:r>
      <w:r>
        <w:rPr>
          <w:rFonts w:asciiTheme="majorBidi" w:hAnsiTheme="majorBidi" w:cstheme="majorBidi"/>
          <w:sz w:val="28"/>
          <w:szCs w:val="28"/>
          <w:lang w:val="af-ZA" w:bidi="ar-IQ"/>
        </w:rPr>
        <w:t>C</w:t>
      </w:r>
      <w:r>
        <w:rPr>
          <w:rFonts w:asciiTheme="majorBidi" w:hAnsiTheme="majorBidi" w:cstheme="majorBidi" w:hint="cs"/>
          <w:sz w:val="28"/>
          <w:szCs w:val="28"/>
          <w:rtl/>
          <w:lang w:val="af-ZA" w:bidi="ar-IQ"/>
        </w:rPr>
        <w:t xml:space="preserve"> وعدد من </w:t>
      </w:r>
      <w:proofErr w:type="spellStart"/>
      <w:r>
        <w:rPr>
          <w:rFonts w:asciiTheme="majorBidi" w:hAnsiTheme="majorBidi" w:cstheme="majorBidi" w:hint="cs"/>
          <w:sz w:val="28"/>
          <w:szCs w:val="28"/>
          <w:rtl/>
          <w:lang w:val="af-ZA" w:bidi="ar-IQ"/>
        </w:rPr>
        <w:t>الصبغات</w:t>
      </w:r>
      <w:proofErr w:type="spellEnd"/>
      <w:r>
        <w:rPr>
          <w:rFonts w:asciiTheme="majorBidi" w:hAnsiTheme="majorBidi" w:cstheme="majorBidi" w:hint="cs"/>
          <w:sz w:val="28"/>
          <w:szCs w:val="28"/>
          <w:rtl/>
          <w:lang w:val="af-ZA" w:bidi="ar-IQ"/>
        </w:rPr>
        <w:t xml:space="preserve"> والدهون </w:t>
      </w:r>
      <w:proofErr w:type="spellStart"/>
      <w:r>
        <w:rPr>
          <w:rFonts w:asciiTheme="majorBidi" w:hAnsiTheme="majorBidi" w:cstheme="majorBidi" w:hint="cs"/>
          <w:sz w:val="28"/>
          <w:szCs w:val="28"/>
          <w:rtl/>
          <w:lang w:val="af-ZA" w:bidi="ar-IQ"/>
        </w:rPr>
        <w:t>والكربوهيدرات</w:t>
      </w:r>
      <w:proofErr w:type="spellEnd"/>
      <w:r>
        <w:rPr>
          <w:rFonts w:asciiTheme="majorBidi" w:hAnsiTheme="majorBidi" w:cstheme="majorBidi" w:hint="cs"/>
          <w:sz w:val="28"/>
          <w:szCs w:val="28"/>
          <w:rtl/>
          <w:lang w:val="af-ZA" w:bidi="ar-IQ"/>
        </w:rPr>
        <w:t xml:space="preserve"> والسكريات والأحماض والألياف والبروتين وعدد من العناصر الغذائية (</w:t>
      </w:r>
      <w:r>
        <w:rPr>
          <w:rFonts w:asciiTheme="majorBidi" w:hAnsiTheme="majorBidi" w:cstheme="majorBidi"/>
          <w:sz w:val="28"/>
          <w:szCs w:val="28"/>
          <w:lang w:val="af-ZA" w:bidi="ar-IQ"/>
        </w:rPr>
        <w:t>Opara</w:t>
      </w:r>
      <w:r>
        <w:rPr>
          <w:rFonts w:asciiTheme="majorBidi" w:hAnsiTheme="majorBidi" w:cstheme="majorBidi" w:hint="cs"/>
          <w:sz w:val="28"/>
          <w:szCs w:val="28"/>
          <w:rtl/>
          <w:lang w:val="af-ZA" w:bidi="ar-IQ"/>
        </w:rPr>
        <w:t xml:space="preserve"> وآخرون ،</w:t>
      </w:r>
      <w:r>
        <w:rPr>
          <w:rFonts w:asciiTheme="majorBidi" w:hAnsiTheme="majorBidi" w:cstheme="majorBidi"/>
          <w:sz w:val="28"/>
          <w:szCs w:val="28"/>
          <w:lang w:bidi="ar-IQ"/>
        </w:rPr>
        <w:t>2009</w:t>
      </w:r>
      <w:r w:rsidR="00882E2E">
        <w:rPr>
          <w:rFonts w:asciiTheme="majorBidi" w:hAnsiTheme="majorBidi" w:cstheme="majorBidi"/>
          <w:sz w:val="28"/>
          <w:szCs w:val="28"/>
          <w:lang w:bidi="ar-IQ"/>
        </w:rPr>
        <w:t xml:space="preserve"> </w:t>
      </w:r>
      <w:r>
        <w:rPr>
          <w:rFonts w:asciiTheme="majorBidi" w:hAnsiTheme="majorBidi" w:cstheme="majorBidi" w:hint="cs"/>
          <w:sz w:val="28"/>
          <w:szCs w:val="28"/>
          <w:rtl/>
          <w:lang w:val="af-ZA" w:bidi="ar-IQ"/>
        </w:rPr>
        <w:t xml:space="preserve">) </w:t>
      </w:r>
    </w:p>
    <w:p w:rsidR="007D40FD" w:rsidRDefault="00CC3BDC" w:rsidP="007D40FD">
      <w:pPr>
        <w:jc w:val="both"/>
        <w:rPr>
          <w:rFonts w:asciiTheme="majorBidi" w:hAnsiTheme="majorBidi" w:cstheme="majorBidi"/>
          <w:sz w:val="28"/>
          <w:szCs w:val="28"/>
          <w:rtl/>
          <w:lang w:bidi="ar-IQ"/>
        </w:rPr>
      </w:pPr>
      <w:r>
        <w:rPr>
          <w:rFonts w:asciiTheme="majorBidi" w:hAnsiTheme="majorBidi" w:cstheme="majorBidi" w:hint="cs"/>
          <w:sz w:val="28"/>
          <w:szCs w:val="28"/>
          <w:rtl/>
          <w:lang w:val="af-ZA" w:bidi="ar-IQ"/>
        </w:rPr>
        <w:t>إن</w:t>
      </w:r>
      <w:r w:rsidR="007D40FD">
        <w:rPr>
          <w:rFonts w:asciiTheme="majorBidi" w:hAnsiTheme="majorBidi" w:cstheme="majorBidi" w:hint="cs"/>
          <w:sz w:val="28"/>
          <w:szCs w:val="28"/>
          <w:rtl/>
          <w:lang w:val="af-ZA" w:bidi="ar-IQ"/>
        </w:rPr>
        <w:t xml:space="preserve"> للرمان فوائد طبية وعلاجية كثيرة فهو مقوي للقلب وقابض وطارد للديدان ويستعمل لعلاج أمراض المعدة وعسر الهضم لاحتواء عصير ثماره على مركبات ذات صفات علاجية </w:t>
      </w:r>
      <w:proofErr w:type="spellStart"/>
      <w:r w:rsidR="007D40FD">
        <w:rPr>
          <w:rFonts w:asciiTheme="majorBidi" w:hAnsiTheme="majorBidi" w:cstheme="majorBidi" w:hint="cs"/>
          <w:sz w:val="28"/>
          <w:szCs w:val="28"/>
          <w:rtl/>
          <w:lang w:val="af-ZA" w:bidi="ar-IQ"/>
        </w:rPr>
        <w:t>كالانثوسيانينات</w:t>
      </w:r>
      <w:proofErr w:type="spellEnd"/>
      <w:r w:rsidR="007D40FD">
        <w:rPr>
          <w:rFonts w:asciiTheme="majorBidi" w:hAnsiTheme="majorBidi" w:cstheme="majorBidi" w:hint="cs"/>
          <w:sz w:val="28"/>
          <w:szCs w:val="28"/>
          <w:rtl/>
          <w:lang w:val="af-ZA" w:bidi="ar-IQ"/>
        </w:rPr>
        <w:t xml:space="preserve"> والمواد </w:t>
      </w:r>
      <w:proofErr w:type="spellStart"/>
      <w:r w:rsidR="007D40FD">
        <w:rPr>
          <w:rFonts w:asciiTheme="majorBidi" w:hAnsiTheme="majorBidi" w:cstheme="majorBidi" w:hint="cs"/>
          <w:sz w:val="28"/>
          <w:szCs w:val="28"/>
          <w:rtl/>
          <w:lang w:val="af-ZA" w:bidi="ar-IQ"/>
        </w:rPr>
        <w:t>الفينولية</w:t>
      </w:r>
      <w:proofErr w:type="spellEnd"/>
      <w:r w:rsidR="007D40FD">
        <w:rPr>
          <w:rFonts w:asciiTheme="majorBidi" w:hAnsiTheme="majorBidi" w:cstheme="majorBidi" w:hint="cs"/>
          <w:sz w:val="28"/>
          <w:szCs w:val="28"/>
          <w:rtl/>
          <w:lang w:val="af-ZA" w:bidi="ar-IQ"/>
        </w:rPr>
        <w:t xml:space="preserve"> </w:t>
      </w:r>
      <w:proofErr w:type="spellStart"/>
      <w:r w:rsidR="007D40FD">
        <w:rPr>
          <w:rFonts w:asciiTheme="majorBidi" w:hAnsiTheme="majorBidi" w:cstheme="majorBidi" w:hint="cs"/>
          <w:sz w:val="28"/>
          <w:szCs w:val="28"/>
          <w:rtl/>
          <w:lang w:val="af-ZA" w:bidi="ar-IQ"/>
        </w:rPr>
        <w:t>والتانينية</w:t>
      </w:r>
      <w:proofErr w:type="spellEnd"/>
      <w:r w:rsidR="007D40FD">
        <w:rPr>
          <w:rFonts w:asciiTheme="majorBidi" w:hAnsiTheme="majorBidi" w:cstheme="majorBidi" w:hint="cs"/>
          <w:sz w:val="28"/>
          <w:szCs w:val="28"/>
          <w:rtl/>
          <w:lang w:val="af-ZA" w:bidi="ar-IQ"/>
        </w:rPr>
        <w:t xml:space="preserve"> وبعض الفيتامينات (</w:t>
      </w:r>
      <w:r w:rsidR="007D40FD">
        <w:rPr>
          <w:rFonts w:asciiTheme="majorBidi" w:hAnsiTheme="majorBidi" w:cstheme="majorBidi"/>
          <w:sz w:val="28"/>
          <w:szCs w:val="28"/>
          <w:lang w:bidi="ar-IQ"/>
        </w:rPr>
        <w:t>B1, B2</w:t>
      </w:r>
      <w:r w:rsidR="007D40FD">
        <w:rPr>
          <w:rFonts w:asciiTheme="majorBidi" w:hAnsiTheme="majorBidi" w:cstheme="majorBidi" w:hint="cs"/>
          <w:sz w:val="28"/>
          <w:szCs w:val="28"/>
          <w:rtl/>
        </w:rPr>
        <w:t xml:space="preserve">) والتي </w:t>
      </w:r>
      <w:r w:rsidR="007D40FD">
        <w:rPr>
          <w:rFonts w:asciiTheme="majorBidi" w:hAnsiTheme="majorBidi" w:cstheme="majorBidi" w:hint="cs"/>
          <w:sz w:val="28"/>
          <w:szCs w:val="28"/>
          <w:rtl/>
          <w:lang w:val="af-ZA" w:bidi="ar-IQ"/>
        </w:rPr>
        <w:t>أثبتت فعاليتها ضد بعض الأمراض السرطانية وعدد من المسببات المرضية</w:t>
      </w:r>
      <w:r w:rsidR="007D40FD">
        <w:rPr>
          <w:rFonts w:asciiTheme="majorBidi" w:hAnsiTheme="majorBidi" w:cstheme="majorBidi" w:hint="cs"/>
          <w:sz w:val="28"/>
          <w:szCs w:val="28"/>
          <w:rtl/>
        </w:rPr>
        <w:t xml:space="preserve"> ويعد عصير الرمان احد أهم مضادات الأكسدة </w:t>
      </w:r>
      <w:r w:rsidR="007D40FD">
        <w:rPr>
          <w:rFonts w:asciiTheme="majorBidi" w:hAnsiTheme="majorBidi" w:cstheme="majorBidi" w:hint="cs"/>
          <w:sz w:val="28"/>
          <w:szCs w:val="28"/>
          <w:rtl/>
          <w:lang w:val="af-ZA" w:bidi="ar-IQ"/>
        </w:rPr>
        <w:t>(</w:t>
      </w:r>
      <w:r w:rsidR="007D40FD">
        <w:rPr>
          <w:rFonts w:asciiTheme="majorBidi" w:hAnsiTheme="majorBidi" w:cstheme="majorBidi"/>
          <w:sz w:val="28"/>
          <w:szCs w:val="28"/>
          <w:lang w:val="af-ZA" w:bidi="ar-IQ"/>
        </w:rPr>
        <w:t>Gratious</w:t>
      </w:r>
      <w:r w:rsidR="007D40FD">
        <w:rPr>
          <w:rFonts w:asciiTheme="majorBidi" w:hAnsiTheme="majorBidi" w:cstheme="majorBidi" w:hint="cs"/>
          <w:sz w:val="28"/>
          <w:szCs w:val="28"/>
          <w:rtl/>
          <w:lang w:val="af-ZA" w:bidi="ar-IQ"/>
        </w:rPr>
        <w:t xml:space="preserve"> وآخرون ،</w:t>
      </w:r>
      <w:r w:rsidR="007D40FD">
        <w:rPr>
          <w:rFonts w:asciiTheme="majorBidi" w:hAnsiTheme="majorBidi" w:cstheme="majorBidi"/>
          <w:sz w:val="28"/>
          <w:szCs w:val="28"/>
          <w:lang w:bidi="ar-IQ"/>
        </w:rPr>
        <w:t>2001</w:t>
      </w:r>
      <w:r w:rsidR="007D40FD">
        <w:rPr>
          <w:rFonts w:asciiTheme="majorBidi" w:hAnsiTheme="majorBidi" w:cstheme="majorBidi" w:hint="cs"/>
          <w:sz w:val="28"/>
          <w:szCs w:val="28"/>
          <w:rtl/>
          <w:lang w:bidi="ar-IQ"/>
        </w:rPr>
        <w:t xml:space="preserve"> و</w:t>
      </w:r>
      <w:r w:rsidR="007D40FD">
        <w:rPr>
          <w:rFonts w:asciiTheme="majorBidi" w:hAnsiTheme="majorBidi" w:cstheme="majorBidi"/>
          <w:sz w:val="28"/>
          <w:szCs w:val="28"/>
          <w:lang w:val="af-ZA" w:bidi="ar-IQ"/>
        </w:rPr>
        <w:t xml:space="preserve"> Afaq</w:t>
      </w:r>
      <w:r w:rsidR="007D40FD">
        <w:rPr>
          <w:rFonts w:asciiTheme="majorBidi" w:hAnsiTheme="majorBidi" w:cstheme="majorBidi" w:hint="cs"/>
          <w:sz w:val="28"/>
          <w:szCs w:val="28"/>
          <w:rtl/>
          <w:lang w:val="af-ZA" w:bidi="ar-IQ"/>
        </w:rPr>
        <w:t xml:space="preserve"> وآخرون, </w:t>
      </w:r>
      <w:r w:rsidR="007D40FD">
        <w:rPr>
          <w:rFonts w:asciiTheme="majorBidi" w:hAnsiTheme="majorBidi" w:cstheme="majorBidi"/>
          <w:sz w:val="28"/>
          <w:szCs w:val="28"/>
          <w:lang w:bidi="ar-IQ"/>
        </w:rPr>
        <w:t>2003</w:t>
      </w:r>
      <w:r w:rsidR="007D40FD">
        <w:rPr>
          <w:rFonts w:asciiTheme="majorBidi" w:hAnsiTheme="majorBidi" w:cstheme="majorBidi" w:hint="cs"/>
          <w:sz w:val="28"/>
          <w:szCs w:val="28"/>
          <w:rtl/>
          <w:lang w:bidi="ar-IQ"/>
        </w:rPr>
        <w:t xml:space="preserve"> و</w:t>
      </w:r>
      <w:proofErr w:type="spellStart"/>
      <w:r w:rsidR="007D40FD">
        <w:rPr>
          <w:rFonts w:asciiTheme="majorBidi" w:hAnsiTheme="majorBidi" w:cstheme="majorBidi"/>
          <w:sz w:val="28"/>
          <w:szCs w:val="28"/>
          <w:lang w:bidi="ar-IQ"/>
        </w:rPr>
        <w:t>Glozer</w:t>
      </w:r>
      <w:proofErr w:type="spellEnd"/>
      <w:r w:rsidR="007D40FD">
        <w:rPr>
          <w:rFonts w:asciiTheme="majorBidi" w:hAnsiTheme="majorBidi" w:cstheme="majorBidi"/>
          <w:sz w:val="28"/>
          <w:szCs w:val="28"/>
          <w:lang w:bidi="ar-IQ"/>
        </w:rPr>
        <w:t xml:space="preserve">  </w:t>
      </w:r>
      <w:r w:rsidR="007D40FD">
        <w:rPr>
          <w:rFonts w:asciiTheme="majorBidi" w:hAnsiTheme="majorBidi" w:cstheme="majorBidi" w:hint="cs"/>
          <w:sz w:val="28"/>
          <w:szCs w:val="28"/>
          <w:rtl/>
        </w:rPr>
        <w:t xml:space="preserve"> و </w:t>
      </w:r>
      <w:r w:rsidR="007D40FD">
        <w:rPr>
          <w:rFonts w:asciiTheme="majorBidi" w:hAnsiTheme="majorBidi" w:cstheme="majorBidi"/>
          <w:sz w:val="28"/>
          <w:szCs w:val="28"/>
          <w:lang w:bidi="ar-IQ"/>
        </w:rPr>
        <w:t>Ferguson</w:t>
      </w:r>
      <w:r w:rsidR="007D40FD">
        <w:rPr>
          <w:rFonts w:asciiTheme="majorBidi" w:hAnsiTheme="majorBidi" w:cstheme="majorBidi" w:hint="cs"/>
          <w:sz w:val="28"/>
          <w:szCs w:val="28"/>
          <w:rtl/>
        </w:rPr>
        <w:t xml:space="preserve"> ،2008)</w:t>
      </w:r>
      <w:r w:rsidR="007D40FD">
        <w:rPr>
          <w:rFonts w:asciiTheme="majorBidi" w:hAnsiTheme="majorBidi" w:cstheme="majorBidi" w:hint="cs"/>
          <w:sz w:val="28"/>
          <w:szCs w:val="28"/>
          <w:rtl/>
          <w:lang w:val="af-ZA" w:bidi="ar-IQ"/>
        </w:rPr>
        <w:t xml:space="preserve"> .</w:t>
      </w:r>
      <w:r w:rsidR="007D40FD">
        <w:rPr>
          <w:rFonts w:asciiTheme="majorBidi" w:hAnsiTheme="majorBidi" w:cstheme="majorBidi"/>
          <w:sz w:val="28"/>
          <w:szCs w:val="28"/>
          <w:lang w:val="af-ZA" w:bidi="ar-IQ"/>
        </w:rPr>
        <w:t xml:space="preserve">                                    </w:t>
      </w:r>
    </w:p>
    <w:p w:rsidR="007D40FD" w:rsidRDefault="007D40FD" w:rsidP="007D40FD">
      <w:pPr>
        <w:jc w:val="both"/>
        <w:rPr>
          <w:rFonts w:asciiTheme="majorBidi" w:hAnsiTheme="majorBidi" w:cstheme="majorBidi"/>
          <w:sz w:val="28"/>
          <w:szCs w:val="28"/>
        </w:rPr>
      </w:pPr>
      <w:r>
        <w:rPr>
          <w:rFonts w:asciiTheme="majorBidi" w:hAnsiTheme="majorBidi" w:cstheme="majorBidi"/>
          <w:sz w:val="28"/>
          <w:szCs w:val="28"/>
          <w:lang w:val="af-ZA" w:bidi="ar-IQ"/>
        </w:rPr>
        <w:t xml:space="preserve">   </w:t>
      </w:r>
      <w:r>
        <w:rPr>
          <w:rFonts w:asciiTheme="majorBidi" w:hAnsiTheme="majorBidi" w:cstheme="majorBidi" w:hint="cs"/>
          <w:sz w:val="28"/>
          <w:szCs w:val="28"/>
          <w:rtl/>
        </w:rPr>
        <w:t>تعتبر طريقة الإكثار الخضري بالعقل الساقية من أهم طرق إكثار الرمان وأكثرها انتشارا ونجاحا في مناطق زراعته للحصول على الشتلات المتجانسة المشابهة للنبات الأم بوقت قصير حيث تجهز العقل عادة من خشب ناضج بعمر 1-3 سنوات بطول (20-30 سم) وقطر(</w:t>
      </w:r>
      <w:r>
        <w:rPr>
          <w:rFonts w:asciiTheme="majorBidi" w:hAnsiTheme="majorBidi" w:cstheme="majorBidi" w:hint="cs"/>
          <w:sz w:val="28"/>
          <w:szCs w:val="28"/>
        </w:rPr>
        <w:t xml:space="preserve"> </w:t>
      </w:r>
      <w:r>
        <w:rPr>
          <w:rFonts w:asciiTheme="majorBidi" w:hAnsiTheme="majorBidi" w:cstheme="majorBidi"/>
          <w:sz w:val="28"/>
          <w:szCs w:val="28"/>
          <w:lang w:bidi="ar-IQ"/>
        </w:rPr>
        <w:t>1.5</w:t>
      </w:r>
      <w:r>
        <w:rPr>
          <w:rFonts w:asciiTheme="majorBidi" w:hAnsiTheme="majorBidi" w:cstheme="majorBidi" w:hint="cs"/>
          <w:sz w:val="28"/>
          <w:szCs w:val="28"/>
          <w:rtl/>
        </w:rPr>
        <w:t xml:space="preserve">– 3 سم) أثناء موسم السكون  ( كانون الثاني – شباط ) يختلف نوع الخشب الذي تؤخذ منه العقل ، فيمكن أن تجهز العقل من الأطراف الغضة (بعمر اقل من سنة) للأفرخ النامية إلى الأفرع المسنة والتي يبلغ عمرها سنتان ، ومن الصعب تحديد نوع معين من العقل يناسب إكثار جميع النباتات ومنها الرمان وهذا بدوره يعتمد على العديد من العوامل منها نوع النبات ومحتوى العقل من المواد الغذائية </w:t>
      </w:r>
      <w:proofErr w:type="spellStart"/>
      <w:r>
        <w:rPr>
          <w:rFonts w:asciiTheme="majorBidi" w:hAnsiTheme="majorBidi" w:cstheme="majorBidi" w:hint="cs"/>
          <w:sz w:val="28"/>
          <w:szCs w:val="28"/>
          <w:rtl/>
        </w:rPr>
        <w:t>كالكاربوهيدرات</w:t>
      </w:r>
      <w:proofErr w:type="spellEnd"/>
      <w:r>
        <w:rPr>
          <w:rFonts w:asciiTheme="majorBidi" w:hAnsiTheme="majorBidi" w:cstheme="majorBidi" w:hint="cs"/>
          <w:sz w:val="28"/>
          <w:szCs w:val="28"/>
          <w:rtl/>
        </w:rPr>
        <w:t xml:space="preserve"> والعوامل المساعدة </w:t>
      </w:r>
      <w:proofErr w:type="spellStart"/>
      <w:r>
        <w:rPr>
          <w:rFonts w:asciiTheme="majorBidi" w:hAnsiTheme="majorBidi" w:cstheme="majorBidi" w:hint="cs"/>
          <w:sz w:val="28"/>
          <w:szCs w:val="28"/>
          <w:rtl/>
        </w:rPr>
        <w:t>للتجذير</w:t>
      </w:r>
      <w:proofErr w:type="spellEnd"/>
      <w:r>
        <w:rPr>
          <w:rFonts w:asciiTheme="majorBidi" w:hAnsiTheme="majorBidi" w:cstheme="majorBidi" w:hint="cs"/>
          <w:sz w:val="28"/>
          <w:szCs w:val="28"/>
          <w:rtl/>
        </w:rPr>
        <w:t xml:space="preserve"> وغيرها. ( </w:t>
      </w:r>
      <w:r>
        <w:rPr>
          <w:rFonts w:asciiTheme="majorBidi" w:hAnsiTheme="majorBidi" w:cstheme="majorBidi"/>
          <w:sz w:val="28"/>
          <w:szCs w:val="28"/>
        </w:rPr>
        <w:t>Morton, 1987</w:t>
      </w:r>
      <w:r>
        <w:rPr>
          <w:rFonts w:asciiTheme="majorBidi" w:hAnsiTheme="majorBidi" w:cstheme="majorBidi"/>
          <w:sz w:val="28"/>
          <w:szCs w:val="28"/>
          <w:rtl/>
        </w:rPr>
        <w:t xml:space="preserve"> </w:t>
      </w:r>
      <w:r>
        <w:rPr>
          <w:rFonts w:asciiTheme="majorBidi" w:hAnsiTheme="majorBidi" w:cstheme="majorBidi"/>
          <w:sz w:val="28"/>
          <w:szCs w:val="28"/>
        </w:rPr>
        <w:t>;</w:t>
      </w:r>
      <w:r>
        <w:rPr>
          <w:rFonts w:asciiTheme="majorBidi" w:hAnsiTheme="majorBidi" w:cstheme="majorBidi" w:hint="cs"/>
          <w:sz w:val="28"/>
          <w:szCs w:val="28"/>
          <w:rtl/>
        </w:rPr>
        <w:t xml:space="preserve"> الحسيني ، </w:t>
      </w:r>
      <w:r>
        <w:rPr>
          <w:rFonts w:asciiTheme="majorBidi" w:hAnsiTheme="majorBidi" w:cstheme="majorBidi"/>
          <w:sz w:val="28"/>
          <w:szCs w:val="28"/>
        </w:rPr>
        <w:t>1989</w:t>
      </w:r>
      <w:r>
        <w:rPr>
          <w:rFonts w:asciiTheme="majorBidi" w:hAnsiTheme="majorBidi" w:cstheme="majorBidi" w:hint="cs"/>
          <w:sz w:val="28"/>
          <w:szCs w:val="28"/>
          <w:rtl/>
        </w:rPr>
        <w:t xml:space="preserve"> ) </w:t>
      </w:r>
    </w:p>
    <w:p w:rsidR="007D40FD" w:rsidRDefault="007D40FD" w:rsidP="007D40FD">
      <w:pPr>
        <w:jc w:val="both"/>
        <w:rPr>
          <w:rFonts w:asciiTheme="majorBidi" w:hAnsiTheme="majorBidi" w:cstheme="majorBidi"/>
          <w:sz w:val="28"/>
          <w:szCs w:val="28"/>
          <w:rtl/>
        </w:rPr>
      </w:pPr>
      <w:r>
        <w:rPr>
          <w:rFonts w:asciiTheme="majorBidi" w:hAnsiTheme="majorBidi" w:cstheme="majorBidi" w:hint="cs"/>
          <w:sz w:val="28"/>
          <w:szCs w:val="28"/>
          <w:rtl/>
        </w:rPr>
        <w:t xml:space="preserve">تختلف أصناف الرمان بمدى استجابتها للتجذير نتيجة لاختلاف محتواها من المواد الغذائية </w:t>
      </w:r>
      <w:proofErr w:type="spellStart"/>
      <w:r>
        <w:rPr>
          <w:rFonts w:asciiTheme="majorBidi" w:hAnsiTheme="majorBidi" w:cstheme="majorBidi" w:hint="cs"/>
          <w:sz w:val="28"/>
          <w:szCs w:val="28"/>
          <w:rtl/>
        </w:rPr>
        <w:t>والأوكسينات</w:t>
      </w:r>
      <w:proofErr w:type="spellEnd"/>
      <w:r>
        <w:rPr>
          <w:rFonts w:asciiTheme="majorBidi" w:hAnsiTheme="majorBidi" w:cstheme="majorBidi" w:hint="cs"/>
          <w:sz w:val="28"/>
          <w:szCs w:val="28"/>
          <w:rtl/>
        </w:rPr>
        <w:t xml:space="preserve"> الطبيعية والعوامل المرافقة للتجذير إضافة إلى الاختلافات الوراثية </w:t>
      </w:r>
      <w:proofErr w:type="spellStart"/>
      <w:r>
        <w:rPr>
          <w:rFonts w:asciiTheme="majorBidi" w:hAnsiTheme="majorBidi" w:cstheme="majorBidi" w:hint="cs"/>
          <w:sz w:val="28"/>
          <w:szCs w:val="28"/>
          <w:rtl/>
        </w:rPr>
        <w:t>والفسلجية</w:t>
      </w:r>
      <w:proofErr w:type="spellEnd"/>
      <w:r>
        <w:rPr>
          <w:rFonts w:asciiTheme="majorBidi" w:hAnsiTheme="majorBidi" w:cstheme="majorBidi" w:hint="cs"/>
          <w:sz w:val="28"/>
          <w:szCs w:val="28"/>
          <w:rtl/>
        </w:rPr>
        <w:t xml:space="preserve"> بين الأصناف والتي تؤثر في قابليتها على التجذير (</w:t>
      </w:r>
      <w:r>
        <w:rPr>
          <w:rFonts w:asciiTheme="majorBidi" w:hAnsiTheme="majorBidi" w:cstheme="majorBidi"/>
          <w:sz w:val="28"/>
          <w:szCs w:val="28"/>
        </w:rPr>
        <w:t>c</w:t>
      </w:r>
      <w:r>
        <w:rPr>
          <w:rFonts w:asciiTheme="majorBidi" w:hAnsiTheme="majorBidi" w:cstheme="majorBidi"/>
          <w:sz w:val="28"/>
          <w:szCs w:val="28"/>
          <w:rtl/>
        </w:rPr>
        <w:t xml:space="preserve"> </w:t>
      </w:r>
      <w:proofErr w:type="spellStart"/>
      <w:r>
        <w:rPr>
          <w:rFonts w:asciiTheme="majorBidi" w:hAnsiTheme="majorBidi" w:cstheme="majorBidi"/>
          <w:sz w:val="28"/>
          <w:szCs w:val="28"/>
        </w:rPr>
        <w:t>Melegarejo</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Pr>
          <w:rFonts w:asciiTheme="majorBidi" w:hAnsiTheme="majorBidi" w:cstheme="majorBidi"/>
          <w:sz w:val="28"/>
          <w:szCs w:val="28"/>
        </w:rPr>
        <w:t xml:space="preserve"> , 2000</w:t>
      </w:r>
      <w:r>
        <w:rPr>
          <w:rFonts w:asciiTheme="majorBidi" w:hAnsiTheme="majorBidi" w:cstheme="majorBidi" w:hint="cs"/>
          <w:sz w:val="28"/>
          <w:szCs w:val="28"/>
          <w:rtl/>
        </w:rPr>
        <w:t xml:space="preserve"> ) .</w:t>
      </w:r>
    </w:p>
    <w:p w:rsidR="007D40FD" w:rsidRDefault="007D40FD" w:rsidP="007D40FD">
      <w:pPr>
        <w:jc w:val="both"/>
        <w:rPr>
          <w:rFonts w:asciiTheme="majorBidi" w:hAnsiTheme="majorBidi" w:cstheme="majorBidi"/>
          <w:sz w:val="28"/>
          <w:szCs w:val="28"/>
          <w:rtl/>
          <w:lang w:bidi="ar-IQ"/>
        </w:rPr>
      </w:pPr>
      <w:r>
        <w:rPr>
          <w:rFonts w:asciiTheme="majorBidi" w:hAnsiTheme="majorBidi" w:cstheme="majorBidi" w:hint="cs"/>
          <w:sz w:val="28"/>
          <w:szCs w:val="28"/>
          <w:rtl/>
        </w:rPr>
        <w:t xml:space="preserve">ولأجل زيادة نسبة نجاح </w:t>
      </w:r>
      <w:proofErr w:type="spellStart"/>
      <w:r>
        <w:rPr>
          <w:rFonts w:asciiTheme="majorBidi" w:hAnsiTheme="majorBidi" w:cstheme="majorBidi" w:hint="cs"/>
          <w:sz w:val="28"/>
          <w:szCs w:val="28"/>
          <w:rtl/>
        </w:rPr>
        <w:t>تجذير</w:t>
      </w:r>
      <w:proofErr w:type="spellEnd"/>
      <w:r>
        <w:rPr>
          <w:rFonts w:asciiTheme="majorBidi" w:hAnsiTheme="majorBidi" w:cstheme="majorBidi" w:hint="cs"/>
          <w:sz w:val="28"/>
          <w:szCs w:val="28"/>
          <w:rtl/>
        </w:rPr>
        <w:t xml:space="preserve"> العقل الساقية للرمان وللإسراع في </w:t>
      </w:r>
      <w:proofErr w:type="spellStart"/>
      <w:r>
        <w:rPr>
          <w:rFonts w:asciiTheme="majorBidi" w:hAnsiTheme="majorBidi" w:cstheme="majorBidi" w:hint="cs"/>
          <w:sz w:val="28"/>
          <w:szCs w:val="28"/>
          <w:rtl/>
        </w:rPr>
        <w:t>تجذيرها</w:t>
      </w:r>
      <w:proofErr w:type="spellEnd"/>
      <w:r>
        <w:rPr>
          <w:rFonts w:asciiTheme="majorBidi" w:hAnsiTheme="majorBidi" w:cstheme="majorBidi" w:hint="cs"/>
          <w:sz w:val="28"/>
          <w:szCs w:val="28"/>
          <w:rtl/>
        </w:rPr>
        <w:t xml:space="preserve"> وزيادة عدد وطول الجذور المتكونة للعقلة الواحدة وتحسين نوعية الجذور يمكن معاملة العقل بمنظمات النمو الصناعية </w:t>
      </w:r>
      <w:proofErr w:type="spellStart"/>
      <w:r>
        <w:rPr>
          <w:rFonts w:asciiTheme="majorBidi" w:hAnsiTheme="majorBidi" w:cstheme="majorBidi" w:hint="cs"/>
          <w:sz w:val="28"/>
          <w:szCs w:val="28"/>
          <w:rtl/>
        </w:rPr>
        <w:t>كالأوكسينات</w:t>
      </w:r>
      <w:proofErr w:type="spellEnd"/>
      <w:r>
        <w:rPr>
          <w:rFonts w:asciiTheme="majorBidi" w:hAnsiTheme="majorBidi" w:cstheme="majorBidi" w:hint="cs"/>
          <w:sz w:val="28"/>
          <w:szCs w:val="28"/>
          <w:rtl/>
        </w:rPr>
        <w:t xml:space="preserve"> والتي من أهمها حامض </w:t>
      </w:r>
      <w:proofErr w:type="spellStart"/>
      <w:r>
        <w:rPr>
          <w:rFonts w:asciiTheme="majorBidi" w:hAnsiTheme="majorBidi" w:cstheme="majorBidi" w:hint="cs"/>
          <w:sz w:val="28"/>
          <w:szCs w:val="28"/>
          <w:rtl/>
        </w:rPr>
        <w:t>الاندول</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بيوترك</w:t>
      </w:r>
      <w:proofErr w:type="spellEnd"/>
      <w:r>
        <w:rPr>
          <w:rFonts w:asciiTheme="majorBidi" w:hAnsiTheme="majorBidi" w:cstheme="majorBidi" w:hint="cs"/>
          <w:sz w:val="28"/>
          <w:szCs w:val="28"/>
          <w:rtl/>
        </w:rPr>
        <w:t xml:space="preserve"> (</w:t>
      </w:r>
      <w:r>
        <w:rPr>
          <w:rFonts w:asciiTheme="majorBidi" w:hAnsiTheme="majorBidi" w:cstheme="majorBidi"/>
          <w:sz w:val="28"/>
          <w:szCs w:val="28"/>
        </w:rPr>
        <w:t>IBA</w:t>
      </w:r>
      <w:r>
        <w:rPr>
          <w:rFonts w:asciiTheme="majorBidi" w:hAnsiTheme="majorBidi" w:cstheme="majorBidi" w:hint="cs"/>
          <w:sz w:val="28"/>
          <w:szCs w:val="28"/>
          <w:rtl/>
        </w:rPr>
        <w:t xml:space="preserve">)   وذلك للحصول على نتائج مرضية من حيث العدد الكبير والنمو القوي للجذور العرضية النامية على قواعد العقل الساقية  </w:t>
      </w:r>
      <w:r>
        <w:rPr>
          <w:rFonts w:asciiTheme="majorBidi" w:hAnsiTheme="majorBidi" w:cstheme="majorBidi" w:hint="cs"/>
          <w:sz w:val="28"/>
          <w:szCs w:val="28"/>
          <w:rtl/>
          <w:lang w:bidi="ar-IQ"/>
        </w:rPr>
        <w:t>.</w:t>
      </w:r>
    </w:p>
    <w:p w:rsidR="007D40FD" w:rsidRDefault="007D40FD" w:rsidP="007D40FD">
      <w:pPr>
        <w:jc w:val="lowKashida"/>
        <w:outlineLvl w:val="0"/>
        <w:rPr>
          <w:rFonts w:asciiTheme="majorBidi" w:hAnsiTheme="majorBidi" w:cstheme="majorBidi"/>
          <w:sz w:val="28"/>
          <w:szCs w:val="28"/>
          <w:rtl/>
        </w:rPr>
      </w:pPr>
      <w:r>
        <w:rPr>
          <w:rFonts w:asciiTheme="majorBidi" w:hAnsiTheme="majorBidi" w:cstheme="majorBidi" w:hint="cs"/>
          <w:sz w:val="28"/>
          <w:szCs w:val="28"/>
          <w:rtl/>
        </w:rPr>
        <w:t xml:space="preserve">يعتبر هرمون </w:t>
      </w:r>
      <w:proofErr w:type="spellStart"/>
      <w:r>
        <w:rPr>
          <w:rFonts w:asciiTheme="majorBidi" w:hAnsiTheme="majorBidi" w:cstheme="majorBidi" w:hint="cs"/>
          <w:sz w:val="28"/>
          <w:szCs w:val="28"/>
          <w:rtl/>
        </w:rPr>
        <w:t>التجذير</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الـ</w:t>
      </w:r>
      <w:proofErr w:type="spellEnd"/>
      <w:r>
        <w:rPr>
          <w:rFonts w:asciiTheme="majorBidi" w:hAnsiTheme="majorBidi" w:cstheme="majorBidi" w:hint="cs"/>
          <w:sz w:val="28"/>
          <w:szCs w:val="28"/>
          <w:rtl/>
        </w:rPr>
        <w:t xml:space="preserve"> ( </w:t>
      </w:r>
      <w:r>
        <w:rPr>
          <w:rFonts w:asciiTheme="majorBidi" w:hAnsiTheme="majorBidi" w:cstheme="majorBidi"/>
          <w:sz w:val="28"/>
          <w:szCs w:val="28"/>
        </w:rPr>
        <w:t>IBA</w:t>
      </w:r>
      <w:r>
        <w:rPr>
          <w:rFonts w:asciiTheme="majorBidi" w:hAnsiTheme="majorBidi" w:cstheme="majorBidi" w:hint="cs"/>
          <w:sz w:val="28"/>
          <w:szCs w:val="28"/>
          <w:rtl/>
        </w:rPr>
        <w:t xml:space="preserve"> ) </w:t>
      </w:r>
      <w:proofErr w:type="spellStart"/>
      <w:r>
        <w:rPr>
          <w:rFonts w:asciiTheme="majorBidi" w:hAnsiTheme="majorBidi" w:cstheme="majorBidi"/>
          <w:sz w:val="28"/>
          <w:szCs w:val="28"/>
        </w:rPr>
        <w:t>Indole</w:t>
      </w:r>
      <w:proofErr w:type="spellEnd"/>
      <w:r>
        <w:rPr>
          <w:rFonts w:asciiTheme="majorBidi" w:hAnsiTheme="majorBidi" w:cstheme="majorBidi"/>
          <w:sz w:val="28"/>
          <w:szCs w:val="28"/>
        </w:rPr>
        <w:t xml:space="preserve"> 3 – butyric acid</w:t>
      </w:r>
      <w:r>
        <w:rPr>
          <w:rFonts w:asciiTheme="majorBidi" w:hAnsiTheme="majorBidi" w:cstheme="majorBidi" w:hint="cs"/>
          <w:sz w:val="28"/>
          <w:szCs w:val="28"/>
          <w:rtl/>
        </w:rPr>
        <w:t xml:space="preserve"> من أهم المواد المحفزة لتكوين الجذور على العقل ويتميز هذا المركب بأنه قليل السمية وتحطمه يكون بطيئا بواسطة الأنزيمات الخاصة بتحطيم </w:t>
      </w:r>
      <w:proofErr w:type="spellStart"/>
      <w:r>
        <w:rPr>
          <w:rFonts w:asciiTheme="majorBidi" w:hAnsiTheme="majorBidi" w:cstheme="majorBidi" w:hint="cs"/>
          <w:sz w:val="28"/>
          <w:szCs w:val="28"/>
          <w:rtl/>
        </w:rPr>
        <w:t>الأوكسين</w:t>
      </w:r>
      <w:proofErr w:type="spellEnd"/>
      <w:r>
        <w:rPr>
          <w:rFonts w:asciiTheme="majorBidi" w:hAnsiTheme="majorBidi" w:cstheme="majorBidi" w:hint="cs"/>
          <w:sz w:val="28"/>
          <w:szCs w:val="28"/>
          <w:rtl/>
        </w:rPr>
        <w:t xml:space="preserve"> في النبات ويسبب انتقاله البطيء في النبات فإن تأثيره يبقى بالقرب من مناطق إضافته على العقلة ( </w:t>
      </w:r>
      <w:r>
        <w:rPr>
          <w:rFonts w:asciiTheme="majorBidi" w:hAnsiTheme="majorBidi" w:cstheme="majorBidi"/>
          <w:sz w:val="28"/>
          <w:szCs w:val="28"/>
        </w:rPr>
        <w:t>Weaver, 1972</w:t>
      </w:r>
      <w:r>
        <w:rPr>
          <w:rFonts w:asciiTheme="majorBidi" w:hAnsiTheme="majorBidi" w:cstheme="majorBidi" w:hint="cs"/>
          <w:sz w:val="28"/>
          <w:szCs w:val="28"/>
          <w:rtl/>
        </w:rPr>
        <w:t xml:space="preserve"> )</w:t>
      </w:r>
      <w:r>
        <w:rPr>
          <w:rFonts w:asciiTheme="majorBidi" w:hAnsiTheme="majorBidi" w:cstheme="majorBidi" w:hint="cs"/>
          <w:sz w:val="28"/>
          <w:szCs w:val="28"/>
        </w:rPr>
        <w:t xml:space="preserve"> </w:t>
      </w:r>
      <w:r>
        <w:rPr>
          <w:rFonts w:asciiTheme="majorBidi" w:hAnsiTheme="majorBidi" w:cstheme="majorBidi" w:hint="cs"/>
          <w:sz w:val="28"/>
          <w:szCs w:val="28"/>
          <w:rtl/>
        </w:rPr>
        <w:t>، و يعمل هـذا الهرمون على زيادة وتعجيل عملية الانقسام الـخلوي فـي منطقة الخلايا الأمية</w:t>
      </w:r>
      <w:r>
        <w:rPr>
          <w:rFonts w:asciiTheme="majorBidi" w:hAnsiTheme="majorBidi" w:cstheme="majorBidi"/>
          <w:sz w:val="28"/>
          <w:szCs w:val="28"/>
        </w:rPr>
        <w:t xml:space="preserve">  Mother Cells</w:t>
      </w:r>
      <w:r>
        <w:rPr>
          <w:rFonts w:asciiTheme="majorBidi" w:hAnsiTheme="majorBidi" w:cstheme="majorBidi" w:hint="cs"/>
          <w:sz w:val="28"/>
          <w:szCs w:val="28"/>
          <w:rtl/>
        </w:rPr>
        <w:t>(</w:t>
      </w:r>
      <w:r>
        <w:rPr>
          <w:rFonts w:asciiTheme="majorBidi" w:hAnsiTheme="majorBidi" w:cstheme="majorBidi"/>
          <w:sz w:val="28"/>
          <w:szCs w:val="28"/>
        </w:rPr>
        <w:t xml:space="preserve">Gaspar </w:t>
      </w:r>
      <w:r>
        <w:rPr>
          <w:rFonts w:asciiTheme="majorBidi" w:hAnsiTheme="majorBidi" w:cstheme="majorBidi"/>
          <w:sz w:val="28"/>
          <w:szCs w:val="30"/>
        </w:rPr>
        <w:t xml:space="preserve">and </w:t>
      </w:r>
      <w:proofErr w:type="spellStart"/>
      <w:r>
        <w:rPr>
          <w:rFonts w:asciiTheme="majorBidi" w:hAnsiTheme="majorBidi" w:cstheme="majorBidi"/>
          <w:sz w:val="28"/>
          <w:szCs w:val="30"/>
        </w:rPr>
        <w:t>Hofinger</w:t>
      </w:r>
      <w:proofErr w:type="spellEnd"/>
      <w:r>
        <w:rPr>
          <w:rFonts w:asciiTheme="majorBidi" w:hAnsiTheme="majorBidi" w:cstheme="majorBidi"/>
          <w:sz w:val="28"/>
          <w:szCs w:val="30"/>
        </w:rPr>
        <w:t xml:space="preserve"> </w:t>
      </w:r>
      <w:r>
        <w:rPr>
          <w:rFonts w:asciiTheme="majorBidi" w:hAnsiTheme="majorBidi" w:cstheme="majorBidi"/>
          <w:sz w:val="28"/>
          <w:szCs w:val="28"/>
        </w:rPr>
        <w:t xml:space="preserve">, 1988 </w:t>
      </w:r>
      <w:r>
        <w:rPr>
          <w:rFonts w:asciiTheme="majorBidi" w:hAnsiTheme="majorBidi" w:cstheme="majorBidi" w:hint="cs"/>
          <w:sz w:val="28"/>
          <w:szCs w:val="28"/>
          <w:rtl/>
        </w:rPr>
        <w:t xml:space="preserve"> ) .</w:t>
      </w:r>
    </w:p>
    <w:p w:rsidR="007D40FD" w:rsidRDefault="007D40FD" w:rsidP="007D40FD">
      <w:pPr>
        <w:jc w:val="both"/>
        <w:outlineLvl w:val="0"/>
        <w:rPr>
          <w:rFonts w:asciiTheme="majorBidi" w:hAnsiTheme="majorBidi" w:cstheme="majorBidi"/>
          <w:sz w:val="28"/>
          <w:szCs w:val="28"/>
          <w:rtl/>
        </w:rPr>
      </w:pPr>
      <w:r>
        <w:rPr>
          <w:rFonts w:asciiTheme="majorBidi" w:hAnsiTheme="majorBidi" w:cstheme="majorBidi" w:hint="cs"/>
          <w:sz w:val="28"/>
          <w:szCs w:val="28"/>
          <w:rtl/>
        </w:rPr>
        <w:t xml:space="preserve"> استخدم هرمون </w:t>
      </w:r>
      <w:proofErr w:type="spellStart"/>
      <w:r>
        <w:rPr>
          <w:rFonts w:asciiTheme="majorBidi" w:hAnsiTheme="majorBidi" w:cstheme="majorBidi" w:hint="cs"/>
          <w:sz w:val="28"/>
          <w:szCs w:val="28"/>
          <w:rtl/>
        </w:rPr>
        <w:t>الـ</w:t>
      </w:r>
      <w:proofErr w:type="spellEnd"/>
      <w:r>
        <w:rPr>
          <w:rFonts w:asciiTheme="majorBidi" w:hAnsiTheme="majorBidi" w:cstheme="majorBidi"/>
          <w:sz w:val="28"/>
          <w:szCs w:val="28"/>
        </w:rPr>
        <w:t xml:space="preserve"> IBA</w:t>
      </w:r>
      <w:r>
        <w:rPr>
          <w:rFonts w:asciiTheme="majorBidi" w:hAnsiTheme="majorBidi" w:cstheme="majorBidi" w:hint="cs"/>
          <w:sz w:val="28"/>
          <w:szCs w:val="28"/>
          <w:rtl/>
        </w:rPr>
        <w:t xml:space="preserve"> لتحفيز تكون الجذور في طرق الإكثار الخضري بالعقل الساقية للـعديد مـن الأنـواع والمحاصيل النباتية ( </w:t>
      </w:r>
      <w:r>
        <w:rPr>
          <w:rFonts w:asciiTheme="majorBidi" w:hAnsiTheme="majorBidi" w:cstheme="majorBidi"/>
          <w:sz w:val="28"/>
          <w:szCs w:val="28"/>
        </w:rPr>
        <w:t xml:space="preserve">; Epstein and Ludwig - </w:t>
      </w:r>
      <w:r>
        <w:rPr>
          <w:rFonts w:asciiTheme="majorBidi" w:hAnsiTheme="majorBidi" w:cstheme="majorBidi"/>
          <w:sz w:val="28"/>
          <w:szCs w:val="28"/>
          <w:rtl/>
        </w:rPr>
        <w:t xml:space="preserve"> </w:t>
      </w:r>
      <w:proofErr w:type="spellStart"/>
      <w:r>
        <w:rPr>
          <w:rFonts w:asciiTheme="majorBidi" w:hAnsiTheme="majorBidi" w:cstheme="majorBidi"/>
          <w:sz w:val="28"/>
          <w:szCs w:val="28"/>
        </w:rPr>
        <w:t>Rahman</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Pr>
          <w:rFonts w:asciiTheme="majorBidi" w:hAnsiTheme="majorBidi" w:cstheme="majorBidi"/>
          <w:sz w:val="28"/>
          <w:szCs w:val="28"/>
        </w:rPr>
        <w:t xml:space="preserve"> , 2003  ;  </w:t>
      </w:r>
      <w:proofErr w:type="spellStart"/>
      <w:r>
        <w:rPr>
          <w:rFonts w:asciiTheme="majorBidi" w:hAnsiTheme="majorBidi" w:cstheme="majorBidi"/>
          <w:sz w:val="28"/>
          <w:szCs w:val="28"/>
        </w:rPr>
        <w:t>Barickman</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Pr>
          <w:rFonts w:asciiTheme="majorBidi" w:hAnsiTheme="majorBidi" w:cstheme="majorBidi"/>
          <w:sz w:val="28"/>
          <w:szCs w:val="28"/>
        </w:rPr>
        <w:t xml:space="preserve"> , 2003  ;  Jain and </w:t>
      </w:r>
      <w:proofErr w:type="spellStart"/>
      <w:r>
        <w:rPr>
          <w:rFonts w:asciiTheme="majorBidi" w:hAnsiTheme="majorBidi" w:cstheme="majorBidi"/>
          <w:sz w:val="28"/>
          <w:szCs w:val="28"/>
        </w:rPr>
        <w:t>Parmar</w:t>
      </w:r>
      <w:proofErr w:type="spellEnd"/>
      <w:r>
        <w:rPr>
          <w:rFonts w:asciiTheme="majorBidi" w:hAnsiTheme="majorBidi" w:cstheme="majorBidi"/>
          <w:sz w:val="28"/>
          <w:szCs w:val="28"/>
        </w:rPr>
        <w:t xml:space="preserve"> , 1997</w:t>
      </w:r>
      <w:r>
        <w:rPr>
          <w:rFonts w:asciiTheme="majorBidi" w:hAnsiTheme="majorBidi" w:cstheme="majorBidi" w:hint="cs"/>
          <w:sz w:val="28"/>
          <w:szCs w:val="28"/>
          <w:rtl/>
        </w:rPr>
        <w:t xml:space="preserve"> ) .</w:t>
      </w:r>
    </w:p>
    <w:p w:rsidR="007D40FD" w:rsidRDefault="007D40FD" w:rsidP="007D40FD">
      <w:pPr>
        <w:jc w:val="both"/>
        <w:outlineLvl w:val="0"/>
        <w:rPr>
          <w:rFonts w:asciiTheme="majorBidi" w:hAnsiTheme="majorBidi" w:cstheme="majorBidi"/>
          <w:sz w:val="28"/>
          <w:szCs w:val="28"/>
          <w:rtl/>
        </w:rPr>
      </w:pPr>
      <w:r>
        <w:rPr>
          <w:rFonts w:asciiTheme="majorBidi" w:hAnsiTheme="majorBidi" w:cstheme="majorBidi" w:hint="cs"/>
          <w:sz w:val="28"/>
          <w:szCs w:val="28"/>
          <w:rtl/>
        </w:rPr>
        <w:lastRenderedPageBreak/>
        <w:t xml:space="preserve">ففي دراسة قام </w:t>
      </w:r>
      <w:proofErr w:type="spellStart"/>
      <w:r>
        <w:rPr>
          <w:rFonts w:asciiTheme="majorBidi" w:hAnsiTheme="majorBidi" w:cstheme="majorBidi" w:hint="cs"/>
          <w:sz w:val="28"/>
          <w:szCs w:val="28"/>
          <w:rtl/>
        </w:rPr>
        <w:t>بها</w:t>
      </w:r>
      <w:proofErr w:type="spellEnd"/>
      <w:r>
        <w:rPr>
          <w:rFonts w:asciiTheme="majorBidi" w:hAnsiTheme="majorBidi" w:cstheme="majorBidi" w:hint="cs"/>
          <w:sz w:val="28"/>
          <w:szCs w:val="28"/>
          <w:rtl/>
        </w:rPr>
        <w:t xml:space="preserve"> </w:t>
      </w:r>
      <w:r>
        <w:rPr>
          <w:rFonts w:asciiTheme="majorBidi" w:hAnsiTheme="majorBidi" w:cstheme="majorBidi"/>
          <w:sz w:val="28"/>
          <w:szCs w:val="28"/>
        </w:rPr>
        <w:t>Panda and Das  ( 1990 )</w:t>
      </w:r>
      <w:r>
        <w:rPr>
          <w:rFonts w:asciiTheme="majorBidi" w:hAnsiTheme="majorBidi" w:cstheme="majorBidi" w:hint="cs"/>
          <w:sz w:val="28"/>
          <w:szCs w:val="28"/>
          <w:rtl/>
        </w:rPr>
        <w:t xml:space="preserve"> استخدمت العقل الساقية في إكثار الرمان تحت ظروف الرش </w:t>
      </w:r>
      <w:r w:rsidR="00B5051F">
        <w:rPr>
          <w:rFonts w:asciiTheme="majorBidi" w:hAnsiTheme="majorBidi" w:cstheme="majorBidi" w:hint="cs"/>
          <w:sz w:val="28"/>
          <w:szCs w:val="28"/>
          <w:rtl/>
        </w:rPr>
        <w:t>ألرذاذي</w:t>
      </w:r>
      <w:r>
        <w:rPr>
          <w:rFonts w:asciiTheme="majorBidi" w:hAnsiTheme="majorBidi" w:cstheme="majorBidi" w:hint="cs"/>
          <w:sz w:val="28"/>
          <w:szCs w:val="28"/>
          <w:rtl/>
        </w:rPr>
        <w:t xml:space="preserve"> باستخدام عدة </w:t>
      </w:r>
      <w:proofErr w:type="spellStart"/>
      <w:r>
        <w:rPr>
          <w:rFonts w:asciiTheme="majorBidi" w:hAnsiTheme="majorBidi" w:cstheme="majorBidi" w:hint="cs"/>
          <w:sz w:val="28"/>
          <w:szCs w:val="28"/>
          <w:rtl/>
        </w:rPr>
        <w:t>تراكيز</w:t>
      </w:r>
      <w:proofErr w:type="spellEnd"/>
      <w:r>
        <w:rPr>
          <w:rFonts w:asciiTheme="majorBidi" w:hAnsiTheme="majorBidi" w:cstheme="majorBidi" w:hint="cs"/>
          <w:sz w:val="28"/>
          <w:szCs w:val="28"/>
          <w:rtl/>
        </w:rPr>
        <w:t xml:space="preserve"> من هرموني </w:t>
      </w:r>
      <w:proofErr w:type="spellStart"/>
      <w:r>
        <w:rPr>
          <w:rFonts w:asciiTheme="majorBidi" w:hAnsiTheme="majorBidi" w:cstheme="majorBidi" w:hint="cs"/>
          <w:sz w:val="28"/>
          <w:szCs w:val="28"/>
          <w:rtl/>
        </w:rPr>
        <w:t>التجذير</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الـ</w:t>
      </w:r>
      <w:proofErr w:type="spellEnd"/>
      <w:r>
        <w:rPr>
          <w:rFonts w:asciiTheme="majorBidi" w:hAnsiTheme="majorBidi" w:cstheme="majorBidi" w:hint="cs"/>
          <w:sz w:val="28"/>
          <w:szCs w:val="28"/>
        </w:rPr>
        <w:t xml:space="preserve"> </w:t>
      </w:r>
      <w:r>
        <w:rPr>
          <w:rFonts w:asciiTheme="majorBidi" w:hAnsiTheme="majorBidi" w:cstheme="majorBidi"/>
          <w:sz w:val="28"/>
          <w:szCs w:val="28"/>
        </w:rPr>
        <w:t xml:space="preserve"> IBA</w:t>
      </w:r>
      <w:r>
        <w:rPr>
          <w:rFonts w:asciiTheme="majorBidi" w:hAnsiTheme="majorBidi" w:cstheme="majorBidi" w:hint="cs"/>
          <w:sz w:val="28"/>
          <w:szCs w:val="28"/>
          <w:rtl/>
        </w:rPr>
        <w:t xml:space="preserve">، </w:t>
      </w:r>
      <w:r>
        <w:rPr>
          <w:rFonts w:asciiTheme="majorBidi" w:hAnsiTheme="majorBidi" w:cstheme="majorBidi"/>
          <w:sz w:val="28"/>
          <w:szCs w:val="28"/>
        </w:rPr>
        <w:t>IAA</w:t>
      </w:r>
      <w:r>
        <w:rPr>
          <w:rFonts w:asciiTheme="majorBidi" w:hAnsiTheme="majorBidi" w:cstheme="majorBidi" w:hint="cs"/>
          <w:sz w:val="28"/>
          <w:szCs w:val="28"/>
          <w:rtl/>
        </w:rPr>
        <w:t xml:space="preserve"> بطريقة الغمر السريع ( 3 - 5 ثواني ) وقد بلغت أعلى النسبة المئوية </w:t>
      </w:r>
      <w:proofErr w:type="spellStart"/>
      <w:r>
        <w:rPr>
          <w:rFonts w:asciiTheme="majorBidi" w:hAnsiTheme="majorBidi" w:cstheme="majorBidi" w:hint="cs"/>
          <w:sz w:val="28"/>
          <w:szCs w:val="28"/>
          <w:rtl/>
        </w:rPr>
        <w:t>للتجذير</w:t>
      </w:r>
      <w:proofErr w:type="spellEnd"/>
      <w:r>
        <w:rPr>
          <w:rFonts w:asciiTheme="majorBidi" w:hAnsiTheme="majorBidi" w:cstheme="majorBidi" w:hint="cs"/>
          <w:sz w:val="28"/>
          <w:szCs w:val="28"/>
          <w:rtl/>
        </w:rPr>
        <w:t xml:space="preserve"> 76.1 % باستخدام </w:t>
      </w:r>
      <w:proofErr w:type="spellStart"/>
      <w:r>
        <w:rPr>
          <w:rFonts w:asciiTheme="majorBidi" w:hAnsiTheme="majorBidi" w:cstheme="majorBidi" w:hint="cs"/>
          <w:sz w:val="28"/>
          <w:szCs w:val="28"/>
          <w:rtl/>
        </w:rPr>
        <w:t>الـ</w:t>
      </w:r>
      <w:proofErr w:type="spellEnd"/>
      <w:r>
        <w:rPr>
          <w:rFonts w:asciiTheme="majorBidi" w:hAnsiTheme="majorBidi" w:cstheme="majorBidi" w:hint="cs"/>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IBA</w:t>
      </w:r>
      <w:r>
        <w:rPr>
          <w:rFonts w:asciiTheme="majorBidi" w:hAnsiTheme="majorBidi" w:cstheme="majorBidi" w:hint="cs"/>
          <w:sz w:val="28"/>
          <w:szCs w:val="28"/>
          <w:rtl/>
        </w:rPr>
        <w:t xml:space="preserve"> بتركيز5000 </w:t>
      </w:r>
      <w:proofErr w:type="spellStart"/>
      <w:r>
        <w:rPr>
          <w:rFonts w:asciiTheme="majorBidi" w:hAnsiTheme="majorBidi" w:cstheme="majorBidi"/>
          <w:sz w:val="28"/>
          <w:szCs w:val="28"/>
        </w:rPr>
        <w:t>ppm</w:t>
      </w:r>
      <w:proofErr w:type="spellEnd"/>
      <w:r>
        <w:rPr>
          <w:rFonts w:asciiTheme="majorBidi" w:hAnsiTheme="majorBidi" w:cstheme="majorBidi" w:hint="cs"/>
          <w:sz w:val="28"/>
          <w:szCs w:val="28"/>
          <w:rtl/>
        </w:rPr>
        <w:t xml:space="preserve"> .</w:t>
      </w:r>
    </w:p>
    <w:p w:rsidR="007D40FD" w:rsidRDefault="007D40FD" w:rsidP="007D40FD">
      <w:pPr>
        <w:jc w:val="both"/>
        <w:outlineLvl w:val="0"/>
        <w:rPr>
          <w:rFonts w:asciiTheme="majorBidi" w:hAnsiTheme="majorBidi" w:cstheme="majorBidi"/>
          <w:sz w:val="28"/>
          <w:szCs w:val="28"/>
          <w:rtl/>
        </w:rPr>
      </w:pPr>
      <w:r>
        <w:rPr>
          <w:rFonts w:asciiTheme="majorBidi" w:hAnsiTheme="majorBidi" w:cstheme="majorBidi" w:hint="cs"/>
          <w:sz w:val="28"/>
          <w:szCs w:val="28"/>
          <w:rtl/>
        </w:rPr>
        <w:t xml:space="preserve">ذكر </w:t>
      </w:r>
      <w:proofErr w:type="spellStart"/>
      <w:r>
        <w:rPr>
          <w:rFonts w:asciiTheme="majorBidi" w:hAnsiTheme="majorBidi" w:cstheme="majorBidi"/>
          <w:sz w:val="28"/>
          <w:szCs w:val="28"/>
        </w:rPr>
        <w:t>Sandhu</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Pr>
          <w:rFonts w:asciiTheme="majorBidi" w:hAnsiTheme="majorBidi" w:cstheme="majorBidi"/>
          <w:sz w:val="28"/>
          <w:szCs w:val="28"/>
        </w:rPr>
        <w:t xml:space="preserve"> , 1991 )</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في دراسته على الرمان أن أفضل نسبة </w:t>
      </w:r>
      <w:proofErr w:type="spellStart"/>
      <w:r>
        <w:rPr>
          <w:rFonts w:asciiTheme="majorBidi" w:hAnsiTheme="majorBidi" w:cstheme="majorBidi" w:hint="cs"/>
          <w:sz w:val="28"/>
          <w:szCs w:val="28"/>
          <w:rtl/>
        </w:rPr>
        <w:t>تجذير</w:t>
      </w:r>
      <w:proofErr w:type="spellEnd"/>
      <w:r>
        <w:rPr>
          <w:rFonts w:asciiTheme="majorBidi" w:hAnsiTheme="majorBidi" w:cstheme="majorBidi" w:hint="cs"/>
          <w:sz w:val="28"/>
          <w:szCs w:val="28"/>
          <w:rtl/>
        </w:rPr>
        <w:t xml:space="preserve"> للعقل الخشبية بعد معاملتها بالـ</w:t>
      </w:r>
      <w:r>
        <w:rPr>
          <w:rFonts w:asciiTheme="majorBidi" w:hAnsiTheme="majorBidi" w:cstheme="majorBidi"/>
          <w:sz w:val="28"/>
          <w:szCs w:val="28"/>
        </w:rPr>
        <w:t xml:space="preserve"> IBA</w:t>
      </w:r>
      <w:r>
        <w:rPr>
          <w:rFonts w:asciiTheme="majorBidi" w:hAnsiTheme="majorBidi" w:cstheme="majorBidi" w:hint="cs"/>
          <w:sz w:val="28"/>
          <w:szCs w:val="28"/>
          <w:rtl/>
        </w:rPr>
        <w:t xml:space="preserve">بطريقة الغمر البطيء ( 24 ساعة ) بتركيز 100 </w:t>
      </w:r>
      <w:proofErr w:type="spellStart"/>
      <w:r>
        <w:rPr>
          <w:rFonts w:asciiTheme="majorBidi" w:hAnsiTheme="majorBidi" w:cstheme="majorBidi"/>
          <w:sz w:val="28"/>
          <w:szCs w:val="28"/>
        </w:rPr>
        <w:t>ppm</w:t>
      </w:r>
      <w:proofErr w:type="spellEnd"/>
      <w:r>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7D40FD" w:rsidRDefault="007D40FD" w:rsidP="007D40FD">
      <w:pPr>
        <w:jc w:val="both"/>
        <w:outlineLvl w:val="0"/>
        <w:rPr>
          <w:rFonts w:asciiTheme="majorBidi" w:hAnsiTheme="majorBidi" w:cstheme="majorBidi"/>
          <w:sz w:val="28"/>
          <w:szCs w:val="28"/>
          <w:rtl/>
        </w:rPr>
      </w:pPr>
      <w:r>
        <w:rPr>
          <w:rFonts w:asciiTheme="majorBidi" w:hAnsiTheme="majorBidi" w:cstheme="majorBidi" w:hint="cs"/>
          <w:sz w:val="28"/>
          <w:szCs w:val="28"/>
          <w:rtl/>
        </w:rPr>
        <w:t>وفي دراسـة نفذها (</w:t>
      </w:r>
      <w:proofErr w:type="spellStart"/>
      <w:r>
        <w:rPr>
          <w:rFonts w:asciiTheme="majorBidi" w:hAnsiTheme="majorBidi" w:cstheme="majorBidi"/>
          <w:sz w:val="28"/>
          <w:szCs w:val="28"/>
        </w:rPr>
        <w:t>Hore</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Sen</w:t>
      </w:r>
      <w:proofErr w:type="spellEnd"/>
      <w:r>
        <w:rPr>
          <w:rFonts w:asciiTheme="majorBidi" w:hAnsiTheme="majorBidi" w:cstheme="majorBidi"/>
          <w:sz w:val="28"/>
          <w:szCs w:val="28"/>
        </w:rPr>
        <w:t xml:space="preserve">  , 1993</w:t>
      </w:r>
      <w:r>
        <w:rPr>
          <w:rFonts w:asciiTheme="majorBidi" w:hAnsiTheme="majorBidi" w:cstheme="majorBidi" w:hint="cs"/>
          <w:sz w:val="28"/>
          <w:szCs w:val="28"/>
          <w:rtl/>
        </w:rPr>
        <w:t xml:space="preserve"> ) </w:t>
      </w:r>
      <w:r>
        <w:rPr>
          <w:rFonts w:asciiTheme="majorBidi" w:hAnsiTheme="majorBidi" w:cstheme="majorBidi" w:hint="cs"/>
          <w:sz w:val="28"/>
          <w:szCs w:val="28"/>
          <w:rtl/>
          <w:lang w:bidi="ar-IQ"/>
        </w:rPr>
        <w:t xml:space="preserve"> </w:t>
      </w:r>
      <w:r>
        <w:rPr>
          <w:rFonts w:asciiTheme="majorBidi" w:hAnsiTheme="majorBidi" w:cstheme="majorBidi" w:hint="cs"/>
          <w:sz w:val="28"/>
          <w:szCs w:val="28"/>
          <w:rtl/>
        </w:rPr>
        <w:t xml:space="preserve">على صنف الرمان </w:t>
      </w:r>
      <w:proofErr w:type="spellStart"/>
      <w:r>
        <w:rPr>
          <w:rFonts w:asciiTheme="majorBidi" w:hAnsiTheme="majorBidi" w:cstheme="majorBidi"/>
          <w:sz w:val="28"/>
          <w:szCs w:val="28"/>
        </w:rPr>
        <w:t>Bedana</w:t>
      </w:r>
      <w:proofErr w:type="spellEnd"/>
      <w:r>
        <w:rPr>
          <w:rFonts w:asciiTheme="majorBidi" w:hAnsiTheme="majorBidi" w:cstheme="majorBidi" w:hint="cs"/>
          <w:sz w:val="28"/>
          <w:szCs w:val="28"/>
          <w:rtl/>
        </w:rPr>
        <w:t xml:space="preserve"> استخدم فيها  </w:t>
      </w:r>
      <w:r>
        <w:rPr>
          <w:rFonts w:asciiTheme="majorBidi" w:hAnsiTheme="majorBidi" w:cstheme="majorBidi"/>
          <w:sz w:val="28"/>
          <w:szCs w:val="28"/>
        </w:rPr>
        <w:t>3</w:t>
      </w:r>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تراكيز</w:t>
      </w:r>
      <w:proofErr w:type="spellEnd"/>
      <w:r>
        <w:rPr>
          <w:rFonts w:asciiTheme="majorBidi" w:hAnsiTheme="majorBidi" w:cstheme="majorBidi" w:hint="cs"/>
          <w:sz w:val="28"/>
          <w:szCs w:val="28"/>
          <w:rtl/>
        </w:rPr>
        <w:t xml:space="preserve"> من </w:t>
      </w:r>
      <w:proofErr w:type="spellStart"/>
      <w:r>
        <w:rPr>
          <w:rFonts w:asciiTheme="majorBidi" w:hAnsiTheme="majorBidi" w:cstheme="majorBidi" w:hint="cs"/>
          <w:sz w:val="28"/>
          <w:szCs w:val="28"/>
          <w:rtl/>
        </w:rPr>
        <w:t>الـ</w:t>
      </w:r>
      <w:proofErr w:type="spellEnd"/>
      <w:r>
        <w:rPr>
          <w:rFonts w:asciiTheme="majorBidi" w:hAnsiTheme="majorBidi" w:cstheme="majorBidi" w:hint="cs"/>
          <w:sz w:val="28"/>
          <w:szCs w:val="28"/>
          <w:rtl/>
        </w:rPr>
        <w:t xml:space="preserve"> </w:t>
      </w:r>
      <w:r>
        <w:rPr>
          <w:rFonts w:asciiTheme="majorBidi" w:hAnsiTheme="majorBidi" w:cstheme="majorBidi"/>
          <w:sz w:val="28"/>
          <w:szCs w:val="28"/>
        </w:rPr>
        <w:t>IBA</w:t>
      </w:r>
      <w:r>
        <w:rPr>
          <w:rFonts w:asciiTheme="majorBidi" w:hAnsiTheme="majorBidi" w:cstheme="majorBidi" w:hint="cs"/>
          <w:sz w:val="28"/>
          <w:szCs w:val="28"/>
          <w:rtl/>
        </w:rPr>
        <w:t xml:space="preserve"> هي </w:t>
      </w:r>
      <w:r>
        <w:rPr>
          <w:rFonts w:asciiTheme="majorBidi" w:hAnsiTheme="majorBidi" w:cstheme="majorBidi"/>
          <w:sz w:val="28"/>
          <w:szCs w:val="28"/>
        </w:rPr>
        <w:t xml:space="preserve">2500 ) </w:t>
      </w:r>
      <w:r>
        <w:rPr>
          <w:rFonts w:asciiTheme="majorBidi" w:hAnsiTheme="majorBidi" w:cstheme="majorBidi" w:hint="cs"/>
          <w:sz w:val="28"/>
          <w:szCs w:val="28"/>
          <w:rtl/>
        </w:rPr>
        <w:t xml:space="preserve"> ، 5000 ، 10000</w:t>
      </w:r>
      <w:r>
        <w:rPr>
          <w:rFonts w:asciiTheme="majorBidi" w:hAnsiTheme="majorBidi" w:cstheme="majorBidi"/>
          <w:sz w:val="28"/>
          <w:szCs w:val="28"/>
        </w:rPr>
        <w:t xml:space="preserve"> </w:t>
      </w:r>
      <w:proofErr w:type="spellStart"/>
      <w:r>
        <w:rPr>
          <w:rFonts w:asciiTheme="majorBidi" w:hAnsiTheme="majorBidi" w:cstheme="majorBidi"/>
          <w:sz w:val="28"/>
          <w:szCs w:val="28"/>
        </w:rPr>
        <w:t>ppm</w:t>
      </w:r>
      <w:proofErr w:type="spellEnd"/>
      <w:r>
        <w:rPr>
          <w:rFonts w:asciiTheme="majorBidi" w:hAnsiTheme="majorBidi" w:cstheme="majorBidi"/>
          <w:sz w:val="28"/>
          <w:szCs w:val="28"/>
        </w:rPr>
        <w:t xml:space="preserve"> </w:t>
      </w:r>
      <w:r>
        <w:rPr>
          <w:rFonts w:asciiTheme="majorBidi" w:hAnsiTheme="majorBidi" w:cstheme="majorBidi" w:hint="cs"/>
          <w:sz w:val="28"/>
          <w:szCs w:val="28"/>
          <w:rtl/>
          <w:lang w:bidi="ar-IQ"/>
        </w:rPr>
        <w:t xml:space="preserve">) </w:t>
      </w:r>
      <w:r>
        <w:rPr>
          <w:rFonts w:asciiTheme="majorBidi" w:hAnsiTheme="majorBidi" w:cstheme="majorBidi" w:hint="cs"/>
          <w:sz w:val="28"/>
          <w:szCs w:val="28"/>
          <w:rtl/>
        </w:rPr>
        <w:t xml:space="preserve"> إضافة إلى معاملات أخرى وقد حقـقـت المعاملة بالـ </w:t>
      </w:r>
      <w:r>
        <w:rPr>
          <w:rFonts w:asciiTheme="majorBidi" w:hAnsiTheme="majorBidi" w:cstheme="majorBidi"/>
          <w:sz w:val="28"/>
          <w:szCs w:val="28"/>
        </w:rPr>
        <w:t>IBA</w:t>
      </w:r>
      <w:r>
        <w:rPr>
          <w:rFonts w:asciiTheme="majorBidi" w:hAnsiTheme="majorBidi" w:cstheme="majorBidi" w:hint="cs"/>
          <w:sz w:val="28"/>
          <w:szCs w:val="28"/>
          <w:rtl/>
        </w:rPr>
        <w:t xml:space="preserve"> بـتركيز </w:t>
      </w:r>
      <w:proofErr w:type="spellStart"/>
      <w:r>
        <w:rPr>
          <w:rFonts w:asciiTheme="majorBidi" w:hAnsiTheme="majorBidi" w:cstheme="majorBidi"/>
          <w:sz w:val="28"/>
          <w:szCs w:val="28"/>
        </w:rPr>
        <w:t>ppm</w:t>
      </w:r>
      <w:proofErr w:type="spellEnd"/>
      <w:r>
        <w:rPr>
          <w:rFonts w:asciiTheme="majorBidi" w:hAnsiTheme="majorBidi" w:cstheme="majorBidi"/>
          <w:sz w:val="28"/>
          <w:szCs w:val="28"/>
        </w:rPr>
        <w:t xml:space="preserve"> 10000</w:t>
      </w:r>
      <w:r>
        <w:rPr>
          <w:rFonts w:asciiTheme="majorBidi" w:hAnsiTheme="majorBidi" w:cstheme="majorBidi" w:hint="cs"/>
          <w:sz w:val="28"/>
          <w:szCs w:val="28"/>
          <w:rtl/>
        </w:rPr>
        <w:t xml:space="preserve"> + </w:t>
      </w:r>
      <w:proofErr w:type="spellStart"/>
      <w:r>
        <w:rPr>
          <w:rFonts w:asciiTheme="majorBidi" w:hAnsiTheme="majorBidi" w:cstheme="majorBidi"/>
          <w:sz w:val="28"/>
          <w:szCs w:val="28"/>
        </w:rPr>
        <w:t>ppm</w:t>
      </w:r>
      <w:proofErr w:type="spellEnd"/>
      <w:r>
        <w:rPr>
          <w:rFonts w:asciiTheme="majorBidi" w:hAnsiTheme="majorBidi" w:cstheme="majorBidi"/>
          <w:sz w:val="28"/>
          <w:szCs w:val="28"/>
        </w:rPr>
        <w:t xml:space="preserve"> 1000</w:t>
      </w:r>
      <w:r>
        <w:rPr>
          <w:rFonts w:asciiTheme="majorBidi" w:hAnsiTheme="majorBidi" w:cstheme="majorBidi" w:hint="cs"/>
          <w:sz w:val="28"/>
          <w:szCs w:val="28"/>
          <w:rtl/>
        </w:rPr>
        <w:t xml:space="preserve"> مـن حامض </w:t>
      </w:r>
      <w:proofErr w:type="spellStart"/>
      <w:r>
        <w:rPr>
          <w:rFonts w:asciiTheme="majorBidi" w:hAnsiTheme="majorBidi" w:cstheme="majorBidi" w:hint="cs"/>
          <w:sz w:val="28"/>
          <w:szCs w:val="28"/>
          <w:rtl/>
        </w:rPr>
        <w:t>البنزويك</w:t>
      </w:r>
      <w:proofErr w:type="spellEnd"/>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PHB</w:t>
      </w:r>
      <w:r>
        <w:rPr>
          <w:rFonts w:asciiTheme="majorBidi" w:hAnsiTheme="majorBidi" w:cstheme="majorBidi" w:hint="cs"/>
          <w:sz w:val="28"/>
          <w:szCs w:val="28"/>
          <w:rtl/>
        </w:rPr>
        <w:t xml:space="preserve"> ) أفضل نسبة </w:t>
      </w:r>
      <w:proofErr w:type="spellStart"/>
      <w:r>
        <w:rPr>
          <w:rFonts w:asciiTheme="majorBidi" w:hAnsiTheme="majorBidi" w:cstheme="majorBidi" w:hint="cs"/>
          <w:sz w:val="28"/>
          <w:szCs w:val="28"/>
          <w:rtl/>
        </w:rPr>
        <w:t>للتجذير</w:t>
      </w:r>
      <w:proofErr w:type="spellEnd"/>
      <w:r>
        <w:rPr>
          <w:rFonts w:asciiTheme="majorBidi" w:hAnsiTheme="majorBidi" w:cstheme="majorBidi" w:hint="cs"/>
          <w:sz w:val="28"/>
          <w:szCs w:val="28"/>
          <w:rtl/>
        </w:rPr>
        <w:t xml:space="preserve"> وأفضل نسبة بقاء بعد </w:t>
      </w:r>
      <w:r>
        <w:rPr>
          <w:rFonts w:asciiTheme="majorBidi" w:hAnsiTheme="majorBidi" w:cstheme="majorBidi"/>
          <w:sz w:val="28"/>
          <w:szCs w:val="28"/>
        </w:rPr>
        <w:t>45</w:t>
      </w:r>
      <w:r>
        <w:rPr>
          <w:rFonts w:asciiTheme="majorBidi" w:hAnsiTheme="majorBidi" w:cstheme="majorBidi" w:hint="cs"/>
          <w:sz w:val="28"/>
          <w:szCs w:val="28"/>
          <w:rtl/>
        </w:rPr>
        <w:t xml:space="preserve"> يوما </w:t>
      </w:r>
      <w:r>
        <w:rPr>
          <w:rFonts w:asciiTheme="majorBidi" w:hAnsiTheme="majorBidi" w:cstheme="majorBidi"/>
          <w:sz w:val="28"/>
          <w:szCs w:val="28"/>
        </w:rPr>
        <w:t>(</w:t>
      </w:r>
      <w:r>
        <w:rPr>
          <w:rFonts w:asciiTheme="majorBidi" w:hAnsiTheme="majorBidi" w:cstheme="majorBidi" w:hint="cs"/>
          <w:sz w:val="28"/>
          <w:szCs w:val="28"/>
          <w:rtl/>
        </w:rPr>
        <w:t xml:space="preserve"> .</w:t>
      </w:r>
    </w:p>
    <w:p w:rsidR="007D40FD" w:rsidRDefault="007D40FD" w:rsidP="007D40FD">
      <w:pPr>
        <w:jc w:val="both"/>
        <w:outlineLvl w:val="0"/>
        <w:rPr>
          <w:rFonts w:asciiTheme="majorBidi" w:hAnsiTheme="majorBidi" w:cstheme="majorBidi"/>
          <w:sz w:val="28"/>
          <w:szCs w:val="28"/>
          <w:rtl/>
        </w:rPr>
      </w:pPr>
      <w:r>
        <w:rPr>
          <w:rFonts w:asciiTheme="majorBidi" w:hAnsiTheme="majorBidi" w:cstheme="majorBidi" w:hint="cs"/>
          <w:sz w:val="28"/>
          <w:szCs w:val="28"/>
          <w:rtl/>
        </w:rPr>
        <w:t xml:space="preserve">كما أفاد ( </w:t>
      </w:r>
      <w:proofErr w:type="spellStart"/>
      <w:r>
        <w:rPr>
          <w:rFonts w:asciiTheme="majorBidi" w:hAnsiTheme="majorBidi" w:cstheme="majorBidi"/>
          <w:sz w:val="28"/>
          <w:szCs w:val="28"/>
        </w:rPr>
        <w:t>Hore</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Sen</w:t>
      </w:r>
      <w:proofErr w:type="spellEnd"/>
      <w:r>
        <w:rPr>
          <w:rFonts w:asciiTheme="majorBidi" w:hAnsiTheme="majorBidi" w:cstheme="majorBidi"/>
          <w:sz w:val="28"/>
          <w:szCs w:val="28"/>
        </w:rPr>
        <w:t xml:space="preserve"> ,1993 </w:t>
      </w:r>
      <w:r>
        <w:rPr>
          <w:rFonts w:asciiTheme="majorBidi" w:hAnsiTheme="majorBidi" w:cstheme="majorBidi"/>
          <w:sz w:val="28"/>
          <w:szCs w:val="28"/>
          <w:rtl/>
        </w:rPr>
        <w:t xml:space="preserve"> </w:t>
      </w:r>
      <w:r>
        <w:rPr>
          <w:rFonts w:asciiTheme="majorBidi" w:hAnsiTheme="majorBidi" w:cstheme="majorBidi"/>
          <w:sz w:val="28"/>
          <w:szCs w:val="28"/>
        </w:rPr>
        <w:t xml:space="preserve"> ( </w:t>
      </w:r>
      <w:r>
        <w:rPr>
          <w:rFonts w:asciiTheme="majorBidi" w:hAnsiTheme="majorBidi" w:cstheme="majorBidi" w:hint="cs"/>
          <w:sz w:val="28"/>
          <w:szCs w:val="28"/>
          <w:rtl/>
        </w:rPr>
        <w:t xml:space="preserve">  بأن المعاملة بالـ </w:t>
      </w:r>
      <w:r>
        <w:rPr>
          <w:rFonts w:asciiTheme="majorBidi" w:hAnsiTheme="majorBidi" w:cstheme="majorBidi"/>
          <w:sz w:val="28"/>
          <w:szCs w:val="28"/>
        </w:rPr>
        <w:t>IBA</w:t>
      </w:r>
      <w:r>
        <w:rPr>
          <w:rFonts w:asciiTheme="majorBidi" w:hAnsiTheme="majorBidi" w:cstheme="majorBidi" w:hint="cs"/>
          <w:sz w:val="28"/>
          <w:szCs w:val="28"/>
          <w:rtl/>
        </w:rPr>
        <w:t xml:space="preserve"> بتركيز </w:t>
      </w:r>
      <w:proofErr w:type="spellStart"/>
      <w:r>
        <w:rPr>
          <w:rFonts w:asciiTheme="majorBidi" w:hAnsiTheme="majorBidi" w:cstheme="majorBidi"/>
          <w:sz w:val="28"/>
          <w:szCs w:val="28"/>
        </w:rPr>
        <w:t>ppm</w:t>
      </w:r>
      <w:proofErr w:type="spellEnd"/>
      <w:r>
        <w:rPr>
          <w:rFonts w:asciiTheme="majorBidi" w:hAnsiTheme="majorBidi" w:cstheme="majorBidi"/>
          <w:sz w:val="28"/>
          <w:szCs w:val="28"/>
        </w:rPr>
        <w:t xml:space="preserve"> 5000</w:t>
      </w:r>
      <w:r>
        <w:rPr>
          <w:rFonts w:asciiTheme="majorBidi" w:hAnsiTheme="majorBidi" w:cstheme="majorBidi" w:hint="cs"/>
          <w:sz w:val="28"/>
          <w:szCs w:val="28"/>
          <w:rtl/>
        </w:rPr>
        <w:t xml:space="preserve"> قد حققت أفضل نسبة </w:t>
      </w:r>
      <w:proofErr w:type="spellStart"/>
      <w:r>
        <w:rPr>
          <w:rFonts w:asciiTheme="majorBidi" w:hAnsiTheme="majorBidi" w:cstheme="majorBidi" w:hint="cs"/>
          <w:sz w:val="28"/>
          <w:szCs w:val="28"/>
          <w:rtl/>
        </w:rPr>
        <w:t>تجذير</w:t>
      </w:r>
      <w:proofErr w:type="spellEnd"/>
      <w:r>
        <w:rPr>
          <w:rFonts w:asciiTheme="majorBidi" w:hAnsiTheme="majorBidi" w:cstheme="majorBidi" w:hint="cs"/>
          <w:sz w:val="28"/>
          <w:szCs w:val="28"/>
          <w:rtl/>
        </w:rPr>
        <w:t xml:space="preserve"> بلغت </w:t>
      </w:r>
      <w:r>
        <w:rPr>
          <w:rFonts w:asciiTheme="majorBidi" w:hAnsiTheme="majorBidi" w:cstheme="majorBidi"/>
          <w:sz w:val="28"/>
          <w:szCs w:val="28"/>
        </w:rPr>
        <w:t>99.35</w:t>
      </w:r>
      <w:r>
        <w:rPr>
          <w:rFonts w:asciiTheme="majorBidi" w:hAnsiTheme="majorBidi" w:cstheme="majorBidi" w:hint="cs"/>
          <w:sz w:val="28"/>
          <w:szCs w:val="28"/>
          <w:rtl/>
        </w:rPr>
        <w:t xml:space="preserve"> % عند إكثار الرمان بالترقيد الهوائي .</w:t>
      </w:r>
    </w:p>
    <w:p w:rsidR="007D40FD" w:rsidRDefault="007D40FD" w:rsidP="007D40FD">
      <w:pPr>
        <w:jc w:val="both"/>
        <w:outlineLvl w:val="0"/>
        <w:rPr>
          <w:rFonts w:asciiTheme="majorBidi" w:hAnsiTheme="majorBidi" w:cstheme="majorBidi"/>
          <w:sz w:val="28"/>
          <w:szCs w:val="28"/>
          <w:rtl/>
        </w:rPr>
      </w:pPr>
      <w:r>
        <w:rPr>
          <w:rFonts w:asciiTheme="majorBidi" w:hAnsiTheme="majorBidi" w:cstheme="majorBidi" w:hint="cs"/>
          <w:sz w:val="28"/>
          <w:szCs w:val="28"/>
          <w:rtl/>
        </w:rPr>
        <w:t>ودرس (</w:t>
      </w:r>
      <w:r>
        <w:rPr>
          <w:rFonts w:asciiTheme="majorBidi" w:hAnsiTheme="majorBidi" w:cstheme="majorBidi" w:hint="cs"/>
          <w:sz w:val="28"/>
          <w:szCs w:val="28"/>
        </w:rPr>
        <w:t xml:space="preserve"> </w:t>
      </w:r>
      <w:r>
        <w:rPr>
          <w:rFonts w:asciiTheme="majorBidi" w:hAnsiTheme="majorBidi" w:cstheme="majorBidi" w:hint="cs"/>
          <w:sz w:val="28"/>
          <w:szCs w:val="28"/>
          <w:rtl/>
        </w:rPr>
        <w:t xml:space="preserve"> </w:t>
      </w:r>
      <w:proofErr w:type="spellStart"/>
      <w:r>
        <w:rPr>
          <w:rFonts w:asciiTheme="majorBidi" w:hAnsiTheme="majorBidi" w:cstheme="majorBidi"/>
          <w:sz w:val="28"/>
          <w:szCs w:val="28"/>
        </w:rPr>
        <w:t>Melegarejo</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Pr>
          <w:rFonts w:asciiTheme="majorBidi" w:hAnsiTheme="majorBidi" w:cstheme="majorBidi"/>
          <w:sz w:val="28"/>
          <w:szCs w:val="28"/>
        </w:rPr>
        <w:t xml:space="preserve"> ,2000a  </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 xml:space="preserve">  قابلية </w:t>
      </w:r>
      <w:proofErr w:type="spellStart"/>
      <w:r>
        <w:rPr>
          <w:rFonts w:asciiTheme="majorBidi" w:hAnsiTheme="majorBidi" w:cstheme="majorBidi" w:hint="cs"/>
          <w:sz w:val="28"/>
          <w:szCs w:val="28"/>
          <w:rtl/>
        </w:rPr>
        <w:t>تجذير</w:t>
      </w:r>
      <w:proofErr w:type="spellEnd"/>
      <w:r>
        <w:rPr>
          <w:rFonts w:asciiTheme="majorBidi" w:hAnsiTheme="majorBidi" w:cstheme="majorBidi" w:hint="cs"/>
          <w:sz w:val="28"/>
          <w:szCs w:val="28"/>
          <w:rtl/>
        </w:rPr>
        <w:t xml:space="preserve"> عشر سلالات من الرمان باستخدام عدة </w:t>
      </w:r>
      <w:proofErr w:type="spellStart"/>
      <w:r>
        <w:rPr>
          <w:rFonts w:asciiTheme="majorBidi" w:hAnsiTheme="majorBidi" w:cstheme="majorBidi" w:hint="cs"/>
          <w:sz w:val="28"/>
          <w:szCs w:val="28"/>
          <w:rtl/>
        </w:rPr>
        <w:t>تـراكيز</w:t>
      </w:r>
      <w:proofErr w:type="spellEnd"/>
      <w:r>
        <w:rPr>
          <w:rFonts w:asciiTheme="majorBidi" w:hAnsiTheme="majorBidi" w:cstheme="majorBidi" w:hint="cs"/>
          <w:sz w:val="28"/>
          <w:szCs w:val="28"/>
          <w:rtl/>
        </w:rPr>
        <w:t xml:space="preserve"> من </w:t>
      </w:r>
      <w:proofErr w:type="spellStart"/>
      <w:r>
        <w:rPr>
          <w:rFonts w:asciiTheme="majorBidi" w:hAnsiTheme="majorBidi" w:cstheme="majorBidi" w:hint="cs"/>
          <w:sz w:val="28"/>
          <w:szCs w:val="28"/>
          <w:rtl/>
        </w:rPr>
        <w:t>الـ</w:t>
      </w:r>
      <w:proofErr w:type="spellEnd"/>
      <w:r>
        <w:rPr>
          <w:rFonts w:asciiTheme="majorBidi" w:hAnsiTheme="majorBidi" w:cstheme="majorBidi" w:hint="cs"/>
          <w:sz w:val="28"/>
          <w:szCs w:val="28"/>
          <w:rtl/>
        </w:rPr>
        <w:t xml:space="preserve"> </w:t>
      </w:r>
      <w:r>
        <w:rPr>
          <w:rFonts w:asciiTheme="majorBidi" w:hAnsiTheme="majorBidi" w:cstheme="majorBidi"/>
          <w:sz w:val="28"/>
          <w:szCs w:val="28"/>
        </w:rPr>
        <w:t>IBA</w:t>
      </w:r>
      <w:r>
        <w:rPr>
          <w:rFonts w:asciiTheme="majorBidi" w:hAnsiTheme="majorBidi" w:cstheme="majorBidi" w:hint="cs"/>
          <w:sz w:val="28"/>
          <w:szCs w:val="28"/>
          <w:rtl/>
        </w:rPr>
        <w:t xml:space="preserve"> هي </w:t>
      </w:r>
      <w:proofErr w:type="spellStart"/>
      <w:r>
        <w:rPr>
          <w:rFonts w:asciiTheme="majorBidi" w:hAnsiTheme="majorBidi" w:cstheme="majorBidi"/>
          <w:sz w:val="28"/>
          <w:szCs w:val="28"/>
        </w:rPr>
        <w:t>ppm</w:t>
      </w:r>
      <w:proofErr w:type="spellEnd"/>
      <w:r>
        <w:rPr>
          <w:rFonts w:asciiTheme="majorBidi" w:hAnsiTheme="majorBidi" w:cstheme="majorBidi"/>
          <w:sz w:val="28"/>
          <w:szCs w:val="28"/>
        </w:rPr>
        <w:t xml:space="preserve"> 12000 , 8000, 4000, 2000</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قد حققت أعلى نسبة </w:t>
      </w:r>
      <w:proofErr w:type="spellStart"/>
      <w:r>
        <w:rPr>
          <w:rFonts w:asciiTheme="majorBidi" w:hAnsiTheme="majorBidi" w:cstheme="majorBidi" w:hint="cs"/>
          <w:sz w:val="28"/>
          <w:szCs w:val="28"/>
          <w:rtl/>
        </w:rPr>
        <w:t>تجذير</w:t>
      </w:r>
      <w:proofErr w:type="spellEnd"/>
      <w:r>
        <w:rPr>
          <w:rFonts w:asciiTheme="majorBidi" w:hAnsiTheme="majorBidi" w:cstheme="majorBidi" w:hint="cs"/>
          <w:sz w:val="28"/>
          <w:szCs w:val="28"/>
          <w:rtl/>
        </w:rPr>
        <w:t xml:space="preserve"> بلغت </w:t>
      </w:r>
      <w:r>
        <w:rPr>
          <w:rFonts w:asciiTheme="majorBidi" w:hAnsiTheme="majorBidi" w:cstheme="majorBidi"/>
          <w:sz w:val="28"/>
          <w:szCs w:val="28"/>
        </w:rPr>
        <w:t>97.37</w:t>
      </w:r>
      <w:r>
        <w:rPr>
          <w:rFonts w:asciiTheme="majorBidi" w:hAnsiTheme="majorBidi" w:cstheme="majorBidi" w:hint="cs"/>
          <w:sz w:val="28"/>
          <w:szCs w:val="28"/>
          <w:rtl/>
        </w:rPr>
        <w:t xml:space="preserve"> %   .</w:t>
      </w:r>
    </w:p>
    <w:p w:rsidR="007D40FD" w:rsidRPr="009667F5" w:rsidRDefault="007D40FD" w:rsidP="009667F5">
      <w:pPr>
        <w:outlineLvl w:val="0"/>
        <w:rPr>
          <w:rFonts w:asciiTheme="majorBidi" w:hAnsiTheme="majorBidi" w:cstheme="majorBidi"/>
          <w:sz w:val="28"/>
          <w:szCs w:val="28"/>
          <w:rtl/>
        </w:rPr>
      </w:pPr>
      <w:r>
        <w:rPr>
          <w:rFonts w:asciiTheme="majorBidi" w:hAnsiTheme="majorBidi" w:cstheme="majorBidi" w:hint="cs"/>
          <w:sz w:val="28"/>
          <w:szCs w:val="28"/>
          <w:rtl/>
        </w:rPr>
        <w:t>وجد ( العلاف  ، 2007 ) إن أفضل موعد للزراعة عقل الرمان هو من نهاية شهر تشرين الثاني حيث تكون العقل مته</w:t>
      </w:r>
      <w:r w:rsidR="00FD3F9C">
        <w:rPr>
          <w:rFonts w:asciiTheme="majorBidi" w:hAnsiTheme="majorBidi" w:cstheme="majorBidi" w:hint="cs"/>
          <w:sz w:val="28"/>
          <w:szCs w:val="28"/>
          <w:rtl/>
        </w:rPr>
        <w:t xml:space="preserve">يئة أكثر من أي وقت للتجذير كما </w:t>
      </w:r>
      <w:r>
        <w:rPr>
          <w:rFonts w:asciiTheme="majorBidi" w:hAnsiTheme="majorBidi" w:cstheme="majorBidi" w:hint="cs"/>
          <w:sz w:val="28"/>
          <w:szCs w:val="28"/>
          <w:rtl/>
        </w:rPr>
        <w:t xml:space="preserve">حصل  ( الحميري ، 2010 ) على نتائج متشابهة  في دراسة له على إكثار عقل الرمان بمواعيد مختلفة </w:t>
      </w:r>
      <w:r w:rsidR="00FD3F9C">
        <w:rPr>
          <w:rFonts w:asciiTheme="majorBidi" w:hAnsiTheme="majorBidi" w:cstheme="majorBidi" w:hint="cs"/>
          <w:sz w:val="28"/>
          <w:szCs w:val="28"/>
          <w:rtl/>
        </w:rPr>
        <w:t>و</w:t>
      </w:r>
      <w:r>
        <w:rPr>
          <w:rFonts w:asciiTheme="majorBidi" w:hAnsiTheme="majorBidi" w:cstheme="majorBidi" w:hint="cs"/>
          <w:sz w:val="28"/>
          <w:szCs w:val="28"/>
          <w:rtl/>
        </w:rPr>
        <w:t xml:space="preserve">وجد إن أفضل موعد لزراعة  عقل الرمان هو نهاية شهر تشرين الثاني .      </w:t>
      </w:r>
    </w:p>
    <w:p w:rsidR="007D40FD" w:rsidRDefault="007D40FD" w:rsidP="007D40FD">
      <w:pPr>
        <w:jc w:val="lowKashida"/>
        <w:rPr>
          <w:rFonts w:ascii="Simplified Arabic" w:hAnsi="Simplified Arabic" w:cs="Simplified Arabic"/>
          <w:b/>
          <w:bCs/>
          <w:sz w:val="32"/>
          <w:szCs w:val="32"/>
          <w:rtl/>
        </w:rPr>
      </w:pPr>
      <w:r>
        <w:rPr>
          <w:rFonts w:ascii="Simplified Arabic" w:hAnsi="Simplified Arabic" w:cs="Simplified Arabic"/>
          <w:b/>
          <w:bCs/>
          <w:sz w:val="32"/>
          <w:szCs w:val="32"/>
          <w:rtl/>
        </w:rPr>
        <w:t>المواد وطرق العمل</w:t>
      </w:r>
    </w:p>
    <w:p w:rsidR="000D6570" w:rsidRDefault="007D40FD" w:rsidP="00BF6D46">
      <w:pPr>
        <w:jc w:val="lowKashida"/>
        <w:rPr>
          <w:rFonts w:asciiTheme="majorBidi" w:hAnsiTheme="majorBidi" w:cstheme="majorBidi"/>
          <w:sz w:val="28"/>
          <w:szCs w:val="28"/>
          <w:rtl/>
        </w:rPr>
      </w:pPr>
      <w:r>
        <w:rPr>
          <w:rFonts w:asciiTheme="majorBidi" w:hAnsiTheme="majorBidi" w:cstheme="majorBidi" w:hint="cs"/>
          <w:sz w:val="28"/>
          <w:szCs w:val="28"/>
          <w:rtl/>
        </w:rPr>
        <w:t xml:space="preserve">  نفذت تجربة  الإكثار الخضري لطرز الرمان المدروسة في اح</w:t>
      </w:r>
      <w:r w:rsidR="002B1100">
        <w:rPr>
          <w:rFonts w:asciiTheme="majorBidi" w:hAnsiTheme="majorBidi" w:cstheme="majorBidi" w:hint="cs"/>
          <w:sz w:val="28"/>
          <w:szCs w:val="28"/>
          <w:rtl/>
        </w:rPr>
        <w:t>د المشاتل الأهلية في محافظة ذي قار</w:t>
      </w:r>
      <w:r>
        <w:rPr>
          <w:rFonts w:asciiTheme="majorBidi" w:hAnsiTheme="majorBidi" w:cstheme="majorBidi" w:hint="cs"/>
          <w:sz w:val="28"/>
          <w:szCs w:val="28"/>
          <w:rtl/>
        </w:rPr>
        <w:t xml:space="preserve"> باستخدام العقل الخشبية </w:t>
      </w:r>
      <w:r>
        <w:rPr>
          <w:rFonts w:asciiTheme="majorBidi" w:hAnsiTheme="majorBidi" w:cstheme="majorBidi"/>
          <w:sz w:val="28"/>
          <w:szCs w:val="28"/>
        </w:rPr>
        <w:t xml:space="preserve">Hardwood cuttings </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في فصل الشتاء للموسم الزراعي </w:t>
      </w:r>
      <w:r w:rsidR="00C857FA">
        <w:rPr>
          <w:rFonts w:asciiTheme="majorBidi" w:hAnsiTheme="majorBidi" w:cstheme="majorBidi" w:hint="cs"/>
          <w:sz w:val="28"/>
          <w:szCs w:val="28"/>
          <w:rtl/>
        </w:rPr>
        <w:t>201</w:t>
      </w:r>
      <w:r w:rsidR="00BF6D46">
        <w:rPr>
          <w:rFonts w:asciiTheme="majorBidi" w:hAnsiTheme="majorBidi" w:cstheme="majorBidi" w:hint="cs"/>
          <w:sz w:val="28"/>
          <w:szCs w:val="28"/>
          <w:rtl/>
        </w:rPr>
        <w:t>5</w:t>
      </w:r>
      <w:r w:rsidR="00C857FA">
        <w:rPr>
          <w:rFonts w:asciiTheme="majorBidi" w:hAnsiTheme="majorBidi" w:cstheme="majorBidi" w:hint="cs"/>
          <w:sz w:val="28"/>
          <w:szCs w:val="28"/>
          <w:rtl/>
        </w:rPr>
        <w:t xml:space="preserve"> - </w:t>
      </w:r>
      <w:r>
        <w:rPr>
          <w:rFonts w:asciiTheme="majorBidi" w:hAnsiTheme="majorBidi" w:cstheme="majorBidi" w:hint="cs"/>
          <w:sz w:val="28"/>
          <w:szCs w:val="28"/>
          <w:rtl/>
        </w:rPr>
        <w:t xml:space="preserve">2016 والموسم الزراعي  </w:t>
      </w:r>
      <w:r w:rsidR="00C857FA">
        <w:rPr>
          <w:rFonts w:asciiTheme="majorBidi" w:hAnsiTheme="majorBidi" w:cstheme="majorBidi" w:hint="cs"/>
          <w:sz w:val="28"/>
          <w:szCs w:val="28"/>
          <w:rtl/>
        </w:rPr>
        <w:t>201</w:t>
      </w:r>
      <w:r w:rsidR="00BF6D46">
        <w:rPr>
          <w:rFonts w:asciiTheme="majorBidi" w:hAnsiTheme="majorBidi" w:cstheme="majorBidi" w:hint="cs"/>
          <w:sz w:val="28"/>
          <w:szCs w:val="28"/>
          <w:rtl/>
        </w:rPr>
        <w:t>6</w:t>
      </w:r>
      <w:r w:rsidR="00C857FA">
        <w:rPr>
          <w:rFonts w:asciiTheme="majorBidi" w:hAnsiTheme="majorBidi" w:cstheme="majorBidi" w:hint="cs"/>
          <w:sz w:val="28"/>
          <w:szCs w:val="28"/>
          <w:rtl/>
        </w:rPr>
        <w:t xml:space="preserve"> -</w:t>
      </w:r>
      <w:r>
        <w:rPr>
          <w:rFonts w:asciiTheme="majorBidi" w:hAnsiTheme="majorBidi" w:cstheme="majorBidi" w:hint="cs"/>
          <w:sz w:val="28"/>
          <w:szCs w:val="28"/>
          <w:rtl/>
        </w:rPr>
        <w:t xml:space="preserve">2017 حيث جهزت العـقل بطول 20- 30 سم وقطر 0.5 - 1 سم وزرعت في أكياس بلاستيكية سوداء 25×35 سم </w:t>
      </w:r>
      <w:r w:rsidR="0046402B">
        <w:rPr>
          <w:rFonts w:asciiTheme="majorBidi" w:hAnsiTheme="majorBidi" w:cstheme="majorBidi" w:hint="cs"/>
          <w:sz w:val="28"/>
          <w:szCs w:val="28"/>
          <w:rtl/>
        </w:rPr>
        <w:t xml:space="preserve">بعد معاملتها بمبيد فطري ثم عوملت </w:t>
      </w:r>
      <w:r>
        <w:rPr>
          <w:rFonts w:asciiTheme="majorBidi" w:hAnsiTheme="majorBidi" w:cstheme="majorBidi" w:hint="cs"/>
          <w:sz w:val="28"/>
          <w:szCs w:val="28"/>
          <w:rtl/>
        </w:rPr>
        <w:t xml:space="preserve"> في هرمون التجذير </w:t>
      </w:r>
      <w:r>
        <w:rPr>
          <w:rFonts w:asciiTheme="majorBidi" w:hAnsiTheme="majorBidi" w:cstheme="majorBidi"/>
          <w:sz w:val="28"/>
          <w:szCs w:val="28"/>
        </w:rPr>
        <w:t>IBA</w:t>
      </w:r>
      <w:r>
        <w:rPr>
          <w:rFonts w:asciiTheme="majorBidi" w:hAnsiTheme="majorBidi" w:cstheme="majorBidi"/>
          <w:sz w:val="28"/>
          <w:szCs w:val="28"/>
          <w:rtl/>
        </w:rPr>
        <w:t xml:space="preserve"> </w:t>
      </w:r>
      <w:r>
        <w:rPr>
          <w:rFonts w:asciiTheme="majorBidi" w:hAnsiTheme="majorBidi" w:cstheme="majorBidi"/>
          <w:sz w:val="28"/>
          <w:szCs w:val="28"/>
        </w:rPr>
        <w:t>(</w:t>
      </w:r>
      <w:proofErr w:type="spellStart"/>
      <w:r>
        <w:rPr>
          <w:rFonts w:asciiTheme="majorBidi" w:hAnsiTheme="majorBidi" w:cstheme="majorBidi"/>
          <w:sz w:val="28"/>
          <w:szCs w:val="28"/>
        </w:rPr>
        <w:t>Indole</w:t>
      </w:r>
      <w:proofErr w:type="spellEnd"/>
      <w:r>
        <w:rPr>
          <w:rFonts w:asciiTheme="majorBidi" w:hAnsiTheme="majorBidi" w:cstheme="majorBidi"/>
          <w:sz w:val="28"/>
          <w:szCs w:val="28"/>
        </w:rPr>
        <w:t xml:space="preserve"> -3  butyric acid )</w:t>
      </w:r>
      <w:r>
        <w:rPr>
          <w:rFonts w:asciiTheme="majorBidi" w:hAnsiTheme="majorBidi" w:cstheme="majorBidi" w:hint="cs"/>
          <w:sz w:val="28"/>
          <w:szCs w:val="28"/>
          <w:rtl/>
        </w:rPr>
        <w:t xml:space="preserve"> بطريقة الغمر السريع لمدة 3 – 5 ثواني </w:t>
      </w:r>
      <w:r>
        <w:rPr>
          <w:rFonts w:asciiTheme="majorBidi" w:hAnsiTheme="majorBidi" w:cstheme="majorBidi"/>
          <w:sz w:val="28"/>
          <w:szCs w:val="28"/>
        </w:rPr>
        <w:t xml:space="preserve">Hartmann </w:t>
      </w:r>
      <w:r>
        <w:rPr>
          <w:rFonts w:asciiTheme="majorBidi" w:hAnsiTheme="majorBidi" w:cstheme="majorBidi"/>
          <w:i/>
          <w:iCs/>
          <w:sz w:val="28"/>
          <w:szCs w:val="28"/>
        </w:rPr>
        <w:t>et al</w:t>
      </w:r>
      <w:r>
        <w:rPr>
          <w:rFonts w:asciiTheme="majorBidi" w:hAnsiTheme="majorBidi" w:cstheme="majorBidi"/>
          <w:sz w:val="28"/>
          <w:szCs w:val="28"/>
        </w:rPr>
        <w:t xml:space="preserve"> , 1990)</w:t>
      </w:r>
      <w:r>
        <w:rPr>
          <w:rFonts w:asciiTheme="majorBidi" w:hAnsiTheme="majorBidi" w:cstheme="majorBidi" w:hint="cs"/>
          <w:sz w:val="28"/>
          <w:szCs w:val="28"/>
          <w:rtl/>
        </w:rPr>
        <w:t xml:space="preserve"> ) ،  نفذت الدراسة كتجربة عاملية بثلاث عوامل الأول </w:t>
      </w:r>
      <w:r w:rsidR="005D667F">
        <w:rPr>
          <w:rFonts w:asciiTheme="majorBidi" w:hAnsiTheme="majorBidi" w:cstheme="majorBidi" w:hint="cs"/>
          <w:sz w:val="28"/>
          <w:szCs w:val="28"/>
          <w:rtl/>
        </w:rPr>
        <w:t xml:space="preserve">هو  هرمون </w:t>
      </w:r>
      <w:proofErr w:type="spellStart"/>
      <w:r w:rsidR="005D667F">
        <w:rPr>
          <w:rFonts w:asciiTheme="majorBidi" w:hAnsiTheme="majorBidi" w:cstheme="majorBidi" w:hint="cs"/>
          <w:sz w:val="28"/>
          <w:szCs w:val="28"/>
          <w:rtl/>
        </w:rPr>
        <w:t>التجذير</w:t>
      </w:r>
      <w:proofErr w:type="spellEnd"/>
      <w:r w:rsidR="005D667F">
        <w:rPr>
          <w:rFonts w:asciiTheme="majorBidi" w:hAnsiTheme="majorBidi" w:cstheme="majorBidi" w:hint="cs"/>
          <w:sz w:val="28"/>
          <w:szCs w:val="28"/>
          <w:rtl/>
        </w:rPr>
        <w:t xml:space="preserve"> </w:t>
      </w:r>
      <w:proofErr w:type="spellStart"/>
      <w:r w:rsidR="005D667F">
        <w:rPr>
          <w:rFonts w:asciiTheme="majorBidi" w:hAnsiTheme="majorBidi" w:cstheme="majorBidi" w:hint="cs"/>
          <w:sz w:val="28"/>
          <w:szCs w:val="28"/>
          <w:rtl/>
        </w:rPr>
        <w:t>الـ</w:t>
      </w:r>
      <w:proofErr w:type="spellEnd"/>
      <w:r w:rsidR="005D667F">
        <w:rPr>
          <w:rFonts w:asciiTheme="majorBidi" w:hAnsiTheme="majorBidi" w:cstheme="majorBidi" w:hint="cs"/>
          <w:sz w:val="28"/>
          <w:szCs w:val="28"/>
          <w:rtl/>
        </w:rPr>
        <w:t xml:space="preserve"> </w:t>
      </w:r>
      <w:r w:rsidR="005D667F">
        <w:rPr>
          <w:rFonts w:asciiTheme="majorBidi" w:hAnsiTheme="majorBidi" w:cstheme="majorBidi"/>
          <w:sz w:val="28"/>
          <w:szCs w:val="28"/>
        </w:rPr>
        <w:t>IBA</w:t>
      </w:r>
      <w:r w:rsidR="005D667F">
        <w:rPr>
          <w:rFonts w:asciiTheme="majorBidi" w:hAnsiTheme="majorBidi" w:cstheme="majorBidi" w:hint="cs"/>
          <w:sz w:val="28"/>
          <w:szCs w:val="28"/>
          <w:rtl/>
        </w:rPr>
        <w:t xml:space="preserve"> ( 0 ، 500 ، 1000 </w:t>
      </w:r>
      <w:r w:rsidR="005D667F">
        <w:rPr>
          <w:rFonts w:asciiTheme="majorBidi" w:hAnsiTheme="majorBidi" w:cstheme="majorBidi"/>
          <w:sz w:val="28"/>
          <w:szCs w:val="28"/>
        </w:rPr>
        <w:t>PPM</w:t>
      </w:r>
      <w:r w:rsidR="005D667F">
        <w:rPr>
          <w:rFonts w:asciiTheme="majorBidi" w:hAnsiTheme="majorBidi" w:cstheme="majorBidi" w:hint="cs"/>
          <w:sz w:val="28"/>
          <w:szCs w:val="28"/>
          <w:rtl/>
          <w:lang w:bidi="ar-IQ"/>
        </w:rPr>
        <w:t xml:space="preserve"> )</w:t>
      </w:r>
      <w:r w:rsidR="005D667F">
        <w:rPr>
          <w:rFonts w:asciiTheme="majorBidi" w:hAnsiTheme="majorBidi" w:cstheme="majorBidi" w:hint="cs"/>
          <w:sz w:val="28"/>
          <w:szCs w:val="28"/>
          <w:rtl/>
        </w:rPr>
        <w:t xml:space="preserve"> والثاني </w:t>
      </w:r>
      <w:r>
        <w:rPr>
          <w:rFonts w:asciiTheme="majorBidi" w:hAnsiTheme="majorBidi" w:cstheme="majorBidi" w:hint="cs"/>
          <w:sz w:val="28"/>
          <w:szCs w:val="28"/>
          <w:rtl/>
        </w:rPr>
        <w:t>هو موعد الزراعة (30</w:t>
      </w:r>
      <w:r w:rsidR="005D667F">
        <w:rPr>
          <w:rFonts w:asciiTheme="majorBidi" w:hAnsiTheme="majorBidi" w:cstheme="majorBidi" w:hint="cs"/>
          <w:sz w:val="28"/>
          <w:szCs w:val="28"/>
          <w:rtl/>
        </w:rPr>
        <w:t xml:space="preserve">/11/2016 و 30/12/2016 )  والثالث </w:t>
      </w:r>
      <w:r>
        <w:rPr>
          <w:rFonts w:asciiTheme="majorBidi" w:hAnsiTheme="majorBidi" w:cstheme="majorBidi" w:hint="cs"/>
          <w:sz w:val="28"/>
          <w:szCs w:val="28"/>
          <w:rtl/>
        </w:rPr>
        <w:t xml:space="preserve"> الطراز المدروس ( سليمي ، </w:t>
      </w:r>
      <w:proofErr w:type="spellStart"/>
      <w:r>
        <w:rPr>
          <w:rFonts w:asciiTheme="majorBidi" w:hAnsiTheme="majorBidi" w:cstheme="majorBidi" w:hint="cs"/>
          <w:sz w:val="28"/>
          <w:szCs w:val="28"/>
          <w:rtl/>
        </w:rPr>
        <w:t>وندرفل</w:t>
      </w:r>
      <w:proofErr w:type="spellEnd"/>
      <w:r>
        <w:rPr>
          <w:rFonts w:asciiTheme="majorBidi" w:hAnsiTheme="majorBidi" w:cstheme="majorBidi" w:hint="cs"/>
          <w:sz w:val="28"/>
          <w:szCs w:val="28"/>
          <w:rtl/>
        </w:rPr>
        <w:t xml:space="preserve"> ، </w:t>
      </w:r>
      <w:proofErr w:type="spellStart"/>
      <w:r>
        <w:rPr>
          <w:rFonts w:asciiTheme="majorBidi" w:hAnsiTheme="majorBidi" w:cstheme="majorBidi" w:hint="cs"/>
          <w:sz w:val="28"/>
          <w:szCs w:val="28"/>
          <w:rtl/>
        </w:rPr>
        <w:t>شهربان</w:t>
      </w:r>
      <w:proofErr w:type="spellEnd"/>
      <w:r>
        <w:rPr>
          <w:rFonts w:asciiTheme="majorBidi" w:hAnsiTheme="majorBidi" w:cstheme="majorBidi" w:hint="cs"/>
          <w:sz w:val="28"/>
          <w:szCs w:val="28"/>
          <w:rtl/>
        </w:rPr>
        <w:t xml:space="preserve"> ، ناب الجمل ، رأس البغل )  . صممت التجربة </w:t>
      </w:r>
      <w:r w:rsidR="009667F5">
        <w:rPr>
          <w:rFonts w:asciiTheme="majorBidi" w:hAnsiTheme="majorBidi" w:cstheme="majorBidi" w:hint="cs"/>
          <w:sz w:val="28"/>
          <w:szCs w:val="28"/>
          <w:rtl/>
        </w:rPr>
        <w:t xml:space="preserve"> كتجربة عاملية  </w:t>
      </w:r>
      <w:r>
        <w:rPr>
          <w:rFonts w:asciiTheme="majorBidi" w:hAnsiTheme="majorBidi" w:cstheme="majorBidi" w:hint="cs"/>
          <w:sz w:val="28"/>
          <w:szCs w:val="28"/>
          <w:rtl/>
        </w:rPr>
        <w:t>وفق تصميم القطاعات العشوائية الكاملة  (</w:t>
      </w:r>
      <w:r>
        <w:rPr>
          <w:rFonts w:asciiTheme="majorBidi" w:hAnsiTheme="majorBidi" w:cstheme="majorBidi" w:hint="cs"/>
          <w:sz w:val="28"/>
          <w:szCs w:val="28"/>
        </w:rPr>
        <w:t xml:space="preserve"> </w:t>
      </w:r>
      <w:r>
        <w:rPr>
          <w:rFonts w:asciiTheme="majorBidi" w:hAnsiTheme="majorBidi" w:cstheme="majorBidi"/>
          <w:sz w:val="28"/>
          <w:szCs w:val="28"/>
        </w:rPr>
        <w:t>R. C. B. D</w:t>
      </w:r>
      <w:r>
        <w:rPr>
          <w:rFonts w:asciiTheme="majorBidi" w:hAnsiTheme="majorBidi" w:cstheme="majorBidi" w:hint="cs"/>
          <w:sz w:val="28"/>
          <w:szCs w:val="28"/>
          <w:rtl/>
        </w:rPr>
        <w:t>) بثلاثة مكررات  حيث زرعت الشتلات بتاريخ   30/11/201</w:t>
      </w:r>
      <w:r w:rsidR="00BF6D46">
        <w:rPr>
          <w:rFonts w:asciiTheme="majorBidi" w:hAnsiTheme="majorBidi" w:cstheme="majorBidi" w:hint="cs"/>
          <w:sz w:val="28"/>
          <w:szCs w:val="28"/>
          <w:rtl/>
        </w:rPr>
        <w:t>5 و30/12/ 2015</w:t>
      </w:r>
      <w:r>
        <w:rPr>
          <w:rFonts w:asciiTheme="majorBidi" w:hAnsiTheme="majorBidi" w:cstheme="majorBidi" w:hint="cs"/>
          <w:sz w:val="28"/>
          <w:szCs w:val="28"/>
          <w:rtl/>
        </w:rPr>
        <w:t xml:space="preserve"> ثم كررت التجربة في الموسم التالي حيث زرعت الشتلات بتاريخ   30/11/201</w:t>
      </w:r>
      <w:r w:rsidR="00BF6D46">
        <w:rPr>
          <w:rFonts w:asciiTheme="majorBidi" w:hAnsiTheme="majorBidi" w:cstheme="majorBidi" w:hint="cs"/>
          <w:sz w:val="28"/>
          <w:szCs w:val="28"/>
          <w:rtl/>
        </w:rPr>
        <w:t>6</w:t>
      </w:r>
      <w:r>
        <w:rPr>
          <w:rFonts w:asciiTheme="majorBidi" w:hAnsiTheme="majorBidi" w:cstheme="majorBidi" w:hint="cs"/>
          <w:sz w:val="28"/>
          <w:szCs w:val="28"/>
          <w:rtl/>
        </w:rPr>
        <w:t xml:space="preserve"> و30/12/ 201</w:t>
      </w:r>
      <w:r w:rsidR="00BF6D46">
        <w:rPr>
          <w:rFonts w:asciiTheme="majorBidi" w:hAnsiTheme="majorBidi" w:cstheme="majorBidi" w:hint="cs"/>
          <w:sz w:val="28"/>
          <w:szCs w:val="28"/>
          <w:rtl/>
        </w:rPr>
        <w:t>6</w:t>
      </w:r>
      <w:r>
        <w:rPr>
          <w:rFonts w:asciiTheme="majorBidi" w:hAnsiTheme="majorBidi" w:cstheme="majorBidi" w:hint="cs"/>
          <w:sz w:val="28"/>
          <w:szCs w:val="28"/>
          <w:rtl/>
        </w:rPr>
        <w:t xml:space="preserve"> . </w:t>
      </w:r>
      <w:r w:rsidR="00882E2E">
        <w:rPr>
          <w:rFonts w:asciiTheme="majorBidi" w:hAnsiTheme="majorBidi" w:cstheme="majorBidi" w:hint="cs"/>
          <w:sz w:val="28"/>
          <w:szCs w:val="28"/>
          <w:rtl/>
        </w:rPr>
        <w:t xml:space="preserve"> </w:t>
      </w:r>
    </w:p>
    <w:p w:rsidR="000D6570" w:rsidRPr="009860B7" w:rsidRDefault="000D6570" w:rsidP="000D6570">
      <w:pPr>
        <w:jc w:val="lowKashida"/>
        <w:rPr>
          <w:rFonts w:asciiTheme="majorBidi" w:hAnsiTheme="majorBidi" w:cstheme="majorBidi"/>
          <w:b/>
          <w:bCs/>
          <w:sz w:val="32"/>
          <w:szCs w:val="32"/>
          <w:rtl/>
        </w:rPr>
      </w:pPr>
      <w:r w:rsidRPr="009860B7">
        <w:rPr>
          <w:rFonts w:asciiTheme="majorBidi" w:hAnsiTheme="majorBidi" w:cstheme="majorBidi" w:hint="cs"/>
          <w:b/>
          <w:bCs/>
          <w:sz w:val="32"/>
          <w:szCs w:val="32"/>
          <w:rtl/>
        </w:rPr>
        <w:lastRenderedPageBreak/>
        <w:t xml:space="preserve">الصفات المدروسة </w:t>
      </w:r>
    </w:p>
    <w:p w:rsidR="009860B7" w:rsidRDefault="000D6570" w:rsidP="00D00541">
      <w:pPr>
        <w:pStyle w:val="a3"/>
        <w:numPr>
          <w:ilvl w:val="0"/>
          <w:numId w:val="39"/>
        </w:numPr>
        <w:jc w:val="lowKashida"/>
        <w:rPr>
          <w:rFonts w:asciiTheme="majorBidi" w:hAnsiTheme="majorBidi" w:cstheme="majorBidi"/>
          <w:sz w:val="28"/>
          <w:szCs w:val="28"/>
        </w:rPr>
      </w:pPr>
      <w:r w:rsidRPr="000D6570">
        <w:rPr>
          <w:rFonts w:asciiTheme="majorBidi" w:hAnsiTheme="majorBidi" w:cstheme="majorBidi" w:hint="cs"/>
          <w:sz w:val="28"/>
          <w:szCs w:val="28"/>
          <w:rtl/>
        </w:rPr>
        <w:t xml:space="preserve">النسبة المئوية للتجذير </w:t>
      </w:r>
      <w:r w:rsidR="009860B7">
        <w:rPr>
          <w:rFonts w:asciiTheme="majorBidi" w:hAnsiTheme="majorBidi" w:cstheme="majorBidi" w:hint="cs"/>
          <w:sz w:val="28"/>
          <w:szCs w:val="28"/>
          <w:rtl/>
        </w:rPr>
        <w:t xml:space="preserve">: </w:t>
      </w:r>
      <w:r w:rsidR="00882E2E" w:rsidRPr="000D6570">
        <w:rPr>
          <w:rFonts w:asciiTheme="majorBidi" w:hAnsiTheme="majorBidi" w:cstheme="majorBidi" w:hint="cs"/>
          <w:sz w:val="28"/>
          <w:szCs w:val="28"/>
          <w:rtl/>
        </w:rPr>
        <w:t xml:space="preserve"> حسب</w:t>
      </w:r>
      <w:r w:rsidR="00FD3F9C">
        <w:rPr>
          <w:rFonts w:asciiTheme="majorBidi" w:hAnsiTheme="majorBidi" w:cstheme="majorBidi" w:hint="cs"/>
          <w:sz w:val="28"/>
          <w:szCs w:val="28"/>
          <w:rtl/>
        </w:rPr>
        <w:t xml:space="preserve">ت النسبة المئوية للعقل </w:t>
      </w:r>
      <w:proofErr w:type="spellStart"/>
      <w:r w:rsidR="00FD3F9C">
        <w:rPr>
          <w:rFonts w:asciiTheme="majorBidi" w:hAnsiTheme="majorBidi" w:cstheme="majorBidi" w:hint="cs"/>
          <w:sz w:val="28"/>
          <w:szCs w:val="28"/>
          <w:rtl/>
        </w:rPr>
        <w:t>المجذ</w:t>
      </w:r>
      <w:r w:rsidR="00882E2E" w:rsidRPr="000D6570">
        <w:rPr>
          <w:rFonts w:asciiTheme="majorBidi" w:hAnsiTheme="majorBidi" w:cstheme="majorBidi" w:hint="cs"/>
          <w:sz w:val="28"/>
          <w:szCs w:val="28"/>
          <w:rtl/>
        </w:rPr>
        <w:t>رة</w:t>
      </w:r>
      <w:proofErr w:type="spellEnd"/>
      <w:r>
        <w:rPr>
          <w:rFonts w:asciiTheme="majorBidi" w:hAnsiTheme="majorBidi" w:cstheme="majorBidi" w:hint="cs"/>
          <w:sz w:val="28"/>
          <w:szCs w:val="28"/>
          <w:rtl/>
        </w:rPr>
        <w:t xml:space="preserve"> لكل وحدة </w:t>
      </w:r>
      <w:proofErr w:type="spellStart"/>
      <w:r>
        <w:rPr>
          <w:rFonts w:asciiTheme="majorBidi" w:hAnsiTheme="majorBidi" w:cstheme="majorBidi" w:hint="cs"/>
          <w:sz w:val="28"/>
          <w:szCs w:val="28"/>
          <w:rtl/>
        </w:rPr>
        <w:t>تجربية</w:t>
      </w:r>
      <w:proofErr w:type="spellEnd"/>
      <w:r>
        <w:rPr>
          <w:rFonts w:asciiTheme="majorBidi" w:hAnsiTheme="majorBidi" w:cstheme="majorBidi" w:hint="cs"/>
          <w:sz w:val="28"/>
          <w:szCs w:val="28"/>
          <w:rtl/>
        </w:rPr>
        <w:t xml:space="preserve"> </w:t>
      </w:r>
      <w:r w:rsidR="00D00541">
        <w:rPr>
          <w:rFonts w:asciiTheme="majorBidi" w:hAnsiTheme="majorBidi" w:cstheme="majorBidi" w:hint="cs"/>
          <w:sz w:val="28"/>
          <w:szCs w:val="28"/>
          <w:rtl/>
        </w:rPr>
        <w:t>وحسب</w:t>
      </w:r>
      <w:r w:rsidR="00FD3F9C">
        <w:rPr>
          <w:rFonts w:asciiTheme="majorBidi" w:hAnsiTheme="majorBidi" w:cstheme="majorBidi" w:hint="cs"/>
          <w:sz w:val="28"/>
          <w:szCs w:val="28"/>
          <w:rtl/>
        </w:rPr>
        <w:t>ت</w:t>
      </w:r>
      <w:r w:rsidR="00D00541">
        <w:rPr>
          <w:rFonts w:asciiTheme="majorBidi" w:hAnsiTheme="majorBidi" w:cstheme="majorBidi" w:hint="cs"/>
          <w:sz w:val="28"/>
          <w:szCs w:val="28"/>
          <w:rtl/>
        </w:rPr>
        <w:t xml:space="preserve"> </w:t>
      </w:r>
      <w:r w:rsidR="009860B7">
        <w:rPr>
          <w:rFonts w:asciiTheme="majorBidi" w:hAnsiTheme="majorBidi" w:cstheme="majorBidi" w:hint="cs"/>
          <w:sz w:val="28"/>
          <w:szCs w:val="28"/>
          <w:rtl/>
        </w:rPr>
        <w:t xml:space="preserve"> من المعادلة</w:t>
      </w:r>
      <w:r w:rsidR="00094B21">
        <w:rPr>
          <w:rFonts w:asciiTheme="majorBidi" w:hAnsiTheme="majorBidi" w:cstheme="majorBidi" w:hint="cs"/>
          <w:sz w:val="28"/>
          <w:szCs w:val="28"/>
          <w:rtl/>
        </w:rPr>
        <w:t xml:space="preserve"> </w:t>
      </w:r>
      <w:r w:rsidR="009860B7">
        <w:rPr>
          <w:rFonts w:asciiTheme="majorBidi" w:hAnsiTheme="majorBidi" w:cstheme="majorBidi" w:hint="cs"/>
          <w:sz w:val="28"/>
          <w:szCs w:val="28"/>
          <w:rtl/>
        </w:rPr>
        <w:t xml:space="preserve">  </w:t>
      </w:r>
      <w:r w:rsidR="00D00541">
        <w:rPr>
          <w:rFonts w:asciiTheme="majorBidi" w:hAnsiTheme="majorBidi" w:cstheme="majorBidi" w:hint="cs"/>
          <w:sz w:val="28"/>
          <w:szCs w:val="28"/>
          <w:rtl/>
        </w:rPr>
        <w:t xml:space="preserve">                     عدد الشتلات التي جذرت  </w:t>
      </w:r>
    </w:p>
    <w:p w:rsidR="00D00541" w:rsidRDefault="00D00541" w:rsidP="00D00541">
      <w:pPr>
        <w:pStyle w:val="a3"/>
        <w:jc w:val="lowKashida"/>
        <w:rPr>
          <w:rFonts w:asciiTheme="majorBidi" w:hAnsiTheme="majorBidi" w:cstheme="majorBidi"/>
          <w:sz w:val="28"/>
          <w:szCs w:val="28"/>
          <w:rtl/>
        </w:rPr>
      </w:pPr>
      <w:r>
        <w:rPr>
          <w:rFonts w:asciiTheme="majorBidi" w:hAnsiTheme="majorBidi" w:cstheme="majorBidi" w:hint="cs"/>
          <w:sz w:val="28"/>
          <w:szCs w:val="28"/>
          <w:rtl/>
        </w:rPr>
        <w:t xml:space="preserve">النسبة المئوية للتجذير   =     ------------------------- </w:t>
      </w:r>
      <w:r>
        <w:rPr>
          <w:rFonts w:asciiTheme="majorBidi" w:hAnsiTheme="majorBidi" w:cstheme="majorBidi"/>
          <w:sz w:val="28"/>
          <w:szCs w:val="28"/>
          <w:rtl/>
        </w:rPr>
        <w:t>×</w:t>
      </w:r>
      <w:r>
        <w:rPr>
          <w:rFonts w:asciiTheme="majorBidi" w:hAnsiTheme="majorBidi" w:cstheme="majorBidi" w:hint="cs"/>
          <w:sz w:val="28"/>
          <w:szCs w:val="28"/>
          <w:rtl/>
        </w:rPr>
        <w:t xml:space="preserve"> 100</w:t>
      </w:r>
    </w:p>
    <w:p w:rsidR="00D00541" w:rsidRDefault="00D00541" w:rsidP="00D00541">
      <w:pPr>
        <w:pStyle w:val="a3"/>
        <w:jc w:val="lowKashida"/>
        <w:rPr>
          <w:rFonts w:asciiTheme="majorBidi" w:hAnsiTheme="majorBidi" w:cstheme="majorBidi"/>
          <w:sz w:val="28"/>
          <w:szCs w:val="28"/>
          <w:rtl/>
        </w:rPr>
      </w:pPr>
      <w:r>
        <w:rPr>
          <w:rFonts w:asciiTheme="majorBidi" w:hAnsiTheme="majorBidi" w:cstheme="majorBidi" w:hint="cs"/>
          <w:sz w:val="28"/>
          <w:szCs w:val="28"/>
          <w:rtl/>
        </w:rPr>
        <w:t xml:space="preserve">                                      العدد الكلي للشتلات </w:t>
      </w:r>
    </w:p>
    <w:p w:rsidR="00D00541" w:rsidRDefault="00D00541" w:rsidP="00D00541">
      <w:pPr>
        <w:pStyle w:val="a3"/>
        <w:jc w:val="lowKashida"/>
        <w:rPr>
          <w:rFonts w:asciiTheme="majorBidi" w:hAnsiTheme="majorBidi" w:cstheme="majorBidi"/>
          <w:sz w:val="28"/>
          <w:szCs w:val="28"/>
        </w:rPr>
      </w:pPr>
    </w:p>
    <w:p w:rsidR="007D40FD" w:rsidRDefault="007D40FD" w:rsidP="007D40FD">
      <w:pPr>
        <w:jc w:val="lowKashida"/>
        <w:rPr>
          <w:rFonts w:ascii="Simplified Arabic" w:hAnsi="Simplified Arabic" w:cs="Simplified Arabic"/>
          <w:b/>
          <w:bCs/>
          <w:sz w:val="32"/>
          <w:szCs w:val="32"/>
          <w:rtl/>
        </w:rPr>
      </w:pPr>
      <w:r>
        <w:rPr>
          <w:rFonts w:ascii="Simplified Arabic" w:hAnsi="Simplified Arabic" w:cs="Simplified Arabic"/>
          <w:b/>
          <w:bCs/>
          <w:sz w:val="32"/>
          <w:szCs w:val="32"/>
          <w:rtl/>
        </w:rPr>
        <w:t xml:space="preserve">التصميم التجريبي والتحليل الإحصائي </w:t>
      </w:r>
    </w:p>
    <w:p w:rsidR="007D40FD" w:rsidRDefault="007D40FD" w:rsidP="007D40FD">
      <w:pPr>
        <w:jc w:val="lowKashida"/>
        <w:rPr>
          <w:rFonts w:asciiTheme="majorBidi" w:hAnsiTheme="majorBidi" w:cstheme="majorBidi"/>
          <w:sz w:val="28"/>
          <w:szCs w:val="28"/>
          <w:rtl/>
          <w:lang w:bidi="ar-IQ"/>
        </w:rPr>
      </w:pPr>
      <w:r>
        <w:rPr>
          <w:rFonts w:asciiTheme="majorBidi" w:hAnsiTheme="majorBidi" w:cstheme="majorBidi" w:hint="cs"/>
          <w:sz w:val="28"/>
          <w:szCs w:val="28"/>
          <w:rtl/>
        </w:rPr>
        <w:t xml:space="preserve">نفذت التجربة كتجربة عاملية وفق تصميم القطاعات العشوائية الكاملة بثلاث مكررات وتم تحليل البيانات لموسمي الزراعة كل على حدة وجرت مقارنة متوسطات المعاملات بحسب اختبار اقل فرق معنوي </w:t>
      </w:r>
      <w:r>
        <w:rPr>
          <w:rFonts w:asciiTheme="majorBidi" w:hAnsiTheme="majorBidi" w:cstheme="majorBidi"/>
          <w:sz w:val="28"/>
          <w:szCs w:val="28"/>
        </w:rPr>
        <w:t>L.S.D</w:t>
      </w:r>
      <w:r>
        <w:rPr>
          <w:rFonts w:asciiTheme="majorBidi" w:hAnsiTheme="majorBidi" w:cstheme="majorBidi" w:hint="cs"/>
          <w:sz w:val="28"/>
          <w:szCs w:val="28"/>
          <w:rtl/>
        </w:rPr>
        <w:t xml:space="preserve"> وعلى مستوى احتمال 0.05 (الراوي وخلف الله ،1980) . </w:t>
      </w:r>
    </w:p>
    <w:p w:rsidR="007D40FD" w:rsidRDefault="007D40FD" w:rsidP="007D40FD">
      <w:pPr>
        <w:jc w:val="lowKashida"/>
        <w:outlineLvl w:val="0"/>
        <w:rPr>
          <w:rFonts w:asciiTheme="majorBidi" w:hAnsiTheme="majorBidi" w:cstheme="majorBidi"/>
          <w:b/>
          <w:bCs/>
          <w:sz w:val="32"/>
          <w:szCs w:val="32"/>
          <w:rtl/>
          <w:lang w:eastAsia="ar-SA"/>
        </w:rPr>
      </w:pPr>
      <w:r>
        <w:rPr>
          <w:rFonts w:asciiTheme="majorBidi" w:hAnsiTheme="majorBidi" w:cstheme="majorBidi" w:hint="cs"/>
          <w:b/>
          <w:bCs/>
          <w:sz w:val="32"/>
          <w:szCs w:val="32"/>
          <w:rtl/>
          <w:lang w:eastAsia="ar-SA"/>
        </w:rPr>
        <w:t xml:space="preserve"> جدول 1 نتائج تحليل الصفات الفيزيائية والكيميائية لتربة المستعملة في الدراسة .   </w:t>
      </w:r>
    </w:p>
    <w:tbl>
      <w:tblPr>
        <w:bidiVisual/>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3236"/>
        <w:gridCol w:w="2458"/>
        <w:gridCol w:w="2828"/>
      </w:tblGrid>
      <w:tr w:rsidR="007D40FD" w:rsidTr="00882E2E">
        <w:trPr>
          <w:cantSplit/>
          <w:trHeight w:val="315"/>
          <w:jc w:val="center"/>
        </w:trPr>
        <w:tc>
          <w:tcPr>
            <w:tcW w:w="1899" w:type="pct"/>
            <w:tcBorders>
              <w:top w:val="single" w:sz="18" w:space="0" w:color="auto"/>
              <w:left w:val="single" w:sz="18" w:space="0" w:color="auto"/>
              <w:bottom w:val="single" w:sz="6" w:space="0" w:color="auto"/>
              <w:right w:val="single" w:sz="6" w:space="0" w:color="auto"/>
            </w:tcBorders>
            <w:shd w:val="clear" w:color="auto" w:fill="D9D9D9"/>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نوع التحليل</w:t>
            </w:r>
          </w:p>
        </w:tc>
        <w:tc>
          <w:tcPr>
            <w:tcW w:w="1442" w:type="pct"/>
            <w:tcBorders>
              <w:top w:val="single" w:sz="18" w:space="0" w:color="auto"/>
              <w:left w:val="single" w:sz="6" w:space="0" w:color="auto"/>
              <w:bottom w:val="single" w:sz="6" w:space="0" w:color="auto"/>
              <w:right w:val="single" w:sz="6" w:space="0" w:color="auto"/>
            </w:tcBorders>
            <w:shd w:val="clear" w:color="auto" w:fill="D9D9D9"/>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وحدة القياس</w:t>
            </w:r>
          </w:p>
        </w:tc>
        <w:tc>
          <w:tcPr>
            <w:tcW w:w="1659" w:type="pct"/>
            <w:tcBorders>
              <w:top w:val="single" w:sz="18" w:space="0" w:color="auto"/>
              <w:left w:val="single" w:sz="6" w:space="0" w:color="auto"/>
              <w:bottom w:val="single" w:sz="6" w:space="0" w:color="auto"/>
              <w:right w:val="single" w:sz="18" w:space="0" w:color="auto"/>
            </w:tcBorders>
            <w:shd w:val="clear" w:color="auto" w:fill="D9D9D9"/>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نتيجة التحليل</w:t>
            </w:r>
          </w:p>
        </w:tc>
      </w:tr>
      <w:tr w:rsidR="007D40FD" w:rsidTr="00882E2E">
        <w:trPr>
          <w:trHeight w:val="345"/>
          <w:jc w:val="center"/>
        </w:trPr>
        <w:tc>
          <w:tcPr>
            <w:tcW w:w="1899" w:type="pct"/>
            <w:tcBorders>
              <w:top w:val="single" w:sz="6" w:space="0" w:color="auto"/>
              <w:left w:val="single" w:sz="18"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proofErr w:type="spellStart"/>
            <w:r>
              <w:rPr>
                <w:rFonts w:asciiTheme="majorBidi" w:hAnsiTheme="majorBidi" w:cstheme="majorBidi" w:hint="cs"/>
                <w:b/>
                <w:bCs/>
                <w:rtl/>
              </w:rPr>
              <w:t>نسجة</w:t>
            </w:r>
            <w:proofErr w:type="spellEnd"/>
            <w:r>
              <w:rPr>
                <w:rFonts w:asciiTheme="majorBidi" w:hAnsiTheme="majorBidi" w:cstheme="majorBidi" w:hint="cs"/>
                <w:b/>
                <w:bCs/>
                <w:rtl/>
              </w:rPr>
              <w:t xml:space="preserve"> التربة</w:t>
            </w:r>
          </w:p>
        </w:tc>
        <w:tc>
          <w:tcPr>
            <w:tcW w:w="1442" w:type="pct"/>
            <w:tcBorders>
              <w:top w:val="single" w:sz="6" w:space="0" w:color="auto"/>
              <w:left w:val="single" w:sz="6"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w:t>
            </w:r>
          </w:p>
        </w:tc>
        <w:tc>
          <w:tcPr>
            <w:tcW w:w="1659" w:type="pct"/>
            <w:tcBorders>
              <w:top w:val="single" w:sz="6" w:space="0" w:color="auto"/>
              <w:left w:val="single" w:sz="6" w:space="0" w:color="auto"/>
              <w:bottom w:val="single" w:sz="6" w:space="0" w:color="auto"/>
              <w:right w:val="single" w:sz="18"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 xml:space="preserve">رملية </w:t>
            </w:r>
            <w:proofErr w:type="spellStart"/>
            <w:r>
              <w:rPr>
                <w:rFonts w:asciiTheme="majorBidi" w:hAnsiTheme="majorBidi" w:cstheme="majorBidi" w:hint="cs"/>
                <w:b/>
                <w:bCs/>
                <w:rtl/>
              </w:rPr>
              <w:t>مزيجية</w:t>
            </w:r>
            <w:proofErr w:type="spellEnd"/>
          </w:p>
        </w:tc>
      </w:tr>
      <w:tr w:rsidR="007D40FD" w:rsidTr="00882E2E">
        <w:trPr>
          <w:trHeight w:val="327"/>
          <w:jc w:val="center"/>
        </w:trPr>
        <w:tc>
          <w:tcPr>
            <w:tcW w:w="1899" w:type="pct"/>
            <w:tcBorders>
              <w:top w:val="single" w:sz="6" w:space="0" w:color="auto"/>
              <w:left w:val="single" w:sz="18"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الرمل</w:t>
            </w:r>
          </w:p>
        </w:tc>
        <w:tc>
          <w:tcPr>
            <w:tcW w:w="1442" w:type="pct"/>
            <w:tcBorders>
              <w:top w:val="single" w:sz="6" w:space="0" w:color="auto"/>
              <w:left w:val="single" w:sz="6"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rPr>
              <w:t>غم. كغم تربة</w:t>
            </w:r>
            <w:r>
              <w:rPr>
                <w:rFonts w:asciiTheme="majorBidi" w:hAnsiTheme="majorBidi" w:cstheme="majorBidi" w:hint="cs"/>
                <w:b/>
                <w:bCs/>
                <w:vertAlign w:val="superscript"/>
                <w:rtl/>
              </w:rPr>
              <w:t>-1</w:t>
            </w:r>
          </w:p>
        </w:tc>
        <w:tc>
          <w:tcPr>
            <w:tcW w:w="1659" w:type="pct"/>
            <w:tcBorders>
              <w:top w:val="single" w:sz="6" w:space="0" w:color="auto"/>
              <w:left w:val="single" w:sz="6" w:space="0" w:color="auto"/>
              <w:bottom w:val="single" w:sz="6" w:space="0" w:color="auto"/>
              <w:right w:val="single" w:sz="18"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782</w:t>
            </w:r>
          </w:p>
        </w:tc>
      </w:tr>
      <w:tr w:rsidR="007D40FD" w:rsidTr="00882E2E">
        <w:trPr>
          <w:trHeight w:val="138"/>
          <w:jc w:val="center"/>
        </w:trPr>
        <w:tc>
          <w:tcPr>
            <w:tcW w:w="1899" w:type="pct"/>
            <w:tcBorders>
              <w:top w:val="single" w:sz="6" w:space="0" w:color="auto"/>
              <w:left w:val="single" w:sz="18"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الغرين</w:t>
            </w:r>
          </w:p>
        </w:tc>
        <w:tc>
          <w:tcPr>
            <w:tcW w:w="1442" w:type="pct"/>
            <w:tcBorders>
              <w:top w:val="single" w:sz="6" w:space="0" w:color="auto"/>
              <w:left w:val="single" w:sz="6"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غم. كغم تربة</w:t>
            </w:r>
            <w:r>
              <w:rPr>
                <w:rFonts w:asciiTheme="majorBidi" w:hAnsiTheme="majorBidi" w:cstheme="majorBidi" w:hint="cs"/>
                <w:b/>
                <w:bCs/>
                <w:vertAlign w:val="superscript"/>
                <w:rtl/>
              </w:rPr>
              <w:t>-1</w:t>
            </w:r>
          </w:p>
        </w:tc>
        <w:tc>
          <w:tcPr>
            <w:tcW w:w="1659" w:type="pct"/>
            <w:tcBorders>
              <w:top w:val="single" w:sz="6" w:space="0" w:color="auto"/>
              <w:left w:val="single" w:sz="6" w:space="0" w:color="auto"/>
              <w:bottom w:val="single" w:sz="6" w:space="0" w:color="auto"/>
              <w:right w:val="single" w:sz="18"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172</w:t>
            </w:r>
          </w:p>
        </w:tc>
      </w:tr>
      <w:tr w:rsidR="007D40FD" w:rsidTr="00882E2E">
        <w:trPr>
          <w:trHeight w:val="318"/>
          <w:jc w:val="center"/>
        </w:trPr>
        <w:tc>
          <w:tcPr>
            <w:tcW w:w="1899" w:type="pct"/>
            <w:tcBorders>
              <w:top w:val="single" w:sz="6" w:space="0" w:color="auto"/>
              <w:left w:val="single" w:sz="18"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الطين</w:t>
            </w:r>
          </w:p>
        </w:tc>
        <w:tc>
          <w:tcPr>
            <w:tcW w:w="1442" w:type="pct"/>
            <w:tcBorders>
              <w:top w:val="single" w:sz="6" w:space="0" w:color="auto"/>
              <w:left w:val="single" w:sz="6"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غم. كغم تربة</w:t>
            </w:r>
            <w:r>
              <w:rPr>
                <w:rFonts w:asciiTheme="majorBidi" w:hAnsiTheme="majorBidi" w:cstheme="majorBidi" w:hint="cs"/>
                <w:b/>
                <w:bCs/>
                <w:vertAlign w:val="superscript"/>
                <w:rtl/>
              </w:rPr>
              <w:t>-1</w:t>
            </w:r>
          </w:p>
        </w:tc>
        <w:tc>
          <w:tcPr>
            <w:tcW w:w="1659" w:type="pct"/>
            <w:tcBorders>
              <w:top w:val="single" w:sz="6" w:space="0" w:color="auto"/>
              <w:left w:val="single" w:sz="6" w:space="0" w:color="auto"/>
              <w:bottom w:val="single" w:sz="6" w:space="0" w:color="auto"/>
              <w:right w:val="single" w:sz="18"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46</w:t>
            </w:r>
          </w:p>
        </w:tc>
      </w:tr>
      <w:tr w:rsidR="007D40FD" w:rsidTr="00882E2E">
        <w:trPr>
          <w:trHeight w:val="336"/>
          <w:jc w:val="center"/>
        </w:trPr>
        <w:tc>
          <w:tcPr>
            <w:tcW w:w="1899" w:type="pct"/>
            <w:tcBorders>
              <w:top w:val="single" w:sz="6" w:space="0" w:color="auto"/>
              <w:left w:val="single" w:sz="18"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 xml:space="preserve">درجة تفاعل التربة </w:t>
            </w:r>
            <w:r>
              <w:rPr>
                <w:rFonts w:asciiTheme="majorBidi" w:hAnsiTheme="majorBidi" w:cstheme="majorBidi"/>
                <w:b/>
                <w:bCs/>
                <w:lang w:bidi="ar-IQ"/>
              </w:rPr>
              <w:t>pH</w:t>
            </w:r>
          </w:p>
        </w:tc>
        <w:tc>
          <w:tcPr>
            <w:tcW w:w="1442" w:type="pct"/>
            <w:tcBorders>
              <w:top w:val="single" w:sz="6" w:space="0" w:color="auto"/>
              <w:left w:val="single" w:sz="6"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w:t>
            </w:r>
          </w:p>
        </w:tc>
        <w:tc>
          <w:tcPr>
            <w:tcW w:w="1659" w:type="pct"/>
            <w:tcBorders>
              <w:top w:val="single" w:sz="6" w:space="0" w:color="auto"/>
              <w:left w:val="single" w:sz="6" w:space="0" w:color="auto"/>
              <w:bottom w:val="single" w:sz="6" w:space="0" w:color="auto"/>
              <w:right w:val="single" w:sz="18"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7.9</w:t>
            </w:r>
          </w:p>
        </w:tc>
      </w:tr>
      <w:tr w:rsidR="007D40FD" w:rsidTr="00882E2E">
        <w:trPr>
          <w:trHeight w:val="336"/>
          <w:jc w:val="center"/>
        </w:trPr>
        <w:tc>
          <w:tcPr>
            <w:tcW w:w="1899" w:type="pct"/>
            <w:tcBorders>
              <w:top w:val="single" w:sz="6" w:space="0" w:color="auto"/>
              <w:left w:val="single" w:sz="18"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proofErr w:type="spellStart"/>
            <w:r>
              <w:rPr>
                <w:rFonts w:asciiTheme="majorBidi" w:hAnsiTheme="majorBidi" w:cstheme="majorBidi" w:hint="cs"/>
                <w:b/>
                <w:bCs/>
                <w:rtl/>
                <w:lang w:bidi="ar-IQ"/>
              </w:rPr>
              <w:t>الايصالية</w:t>
            </w:r>
            <w:proofErr w:type="spellEnd"/>
            <w:r>
              <w:rPr>
                <w:rFonts w:asciiTheme="majorBidi" w:hAnsiTheme="majorBidi" w:cstheme="majorBidi" w:hint="cs"/>
                <w:b/>
                <w:bCs/>
                <w:rtl/>
                <w:lang w:bidi="ar-IQ"/>
              </w:rPr>
              <w:t xml:space="preserve"> الكهربائية </w:t>
            </w:r>
            <w:r>
              <w:rPr>
                <w:rFonts w:asciiTheme="majorBidi" w:hAnsiTheme="majorBidi" w:cstheme="majorBidi"/>
                <w:b/>
                <w:bCs/>
                <w:lang w:bidi="ar-IQ"/>
              </w:rPr>
              <w:t>EC</w:t>
            </w:r>
          </w:p>
        </w:tc>
        <w:tc>
          <w:tcPr>
            <w:tcW w:w="1442" w:type="pct"/>
            <w:tcBorders>
              <w:top w:val="single" w:sz="6" w:space="0" w:color="auto"/>
              <w:left w:val="single" w:sz="6" w:space="0" w:color="auto"/>
              <w:bottom w:val="single" w:sz="6"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SY"/>
              </w:rPr>
            </w:pPr>
            <w:proofErr w:type="spellStart"/>
            <w:r>
              <w:rPr>
                <w:rFonts w:asciiTheme="majorBidi" w:hAnsiTheme="majorBidi" w:cstheme="majorBidi" w:hint="cs"/>
                <w:b/>
                <w:bCs/>
                <w:rtl/>
              </w:rPr>
              <w:t>ديسي</w:t>
            </w:r>
            <w:proofErr w:type="spellEnd"/>
            <w:r>
              <w:rPr>
                <w:rFonts w:asciiTheme="majorBidi" w:hAnsiTheme="majorBidi" w:cstheme="majorBidi" w:hint="cs"/>
                <w:b/>
                <w:bCs/>
                <w:rtl/>
                <w:lang w:bidi="ar-IQ"/>
              </w:rPr>
              <w:t>.</w:t>
            </w:r>
            <w:r>
              <w:rPr>
                <w:rFonts w:asciiTheme="majorBidi" w:hAnsiTheme="majorBidi" w:cstheme="majorBidi" w:hint="cs"/>
                <w:b/>
                <w:bCs/>
                <w:rtl/>
              </w:rPr>
              <w:t xml:space="preserve"> </w:t>
            </w:r>
            <w:proofErr w:type="spellStart"/>
            <w:r>
              <w:rPr>
                <w:rFonts w:asciiTheme="majorBidi" w:hAnsiTheme="majorBidi" w:cstheme="majorBidi" w:hint="cs"/>
                <w:b/>
                <w:bCs/>
                <w:rtl/>
              </w:rPr>
              <w:t>سيمنز</w:t>
            </w:r>
            <w:proofErr w:type="spellEnd"/>
            <w:r>
              <w:rPr>
                <w:rFonts w:asciiTheme="majorBidi" w:hAnsiTheme="majorBidi" w:cstheme="majorBidi" w:hint="cs"/>
                <w:b/>
                <w:bCs/>
                <w:rtl/>
              </w:rPr>
              <w:t>.م</w:t>
            </w:r>
            <w:r>
              <w:rPr>
                <w:rFonts w:asciiTheme="majorBidi" w:hAnsiTheme="majorBidi" w:cstheme="majorBidi" w:hint="cs"/>
                <w:b/>
                <w:bCs/>
                <w:vertAlign w:val="superscript"/>
                <w:rtl/>
              </w:rPr>
              <w:t>-1</w:t>
            </w:r>
          </w:p>
        </w:tc>
        <w:tc>
          <w:tcPr>
            <w:tcW w:w="1659" w:type="pct"/>
            <w:tcBorders>
              <w:top w:val="single" w:sz="6" w:space="0" w:color="auto"/>
              <w:left w:val="single" w:sz="6" w:space="0" w:color="auto"/>
              <w:bottom w:val="single" w:sz="6" w:space="0" w:color="auto"/>
              <w:right w:val="single" w:sz="18"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b/>
                <w:bCs/>
                <w:lang w:bidi="ar-IQ"/>
              </w:rPr>
              <w:t>2.40</w:t>
            </w:r>
          </w:p>
        </w:tc>
      </w:tr>
      <w:tr w:rsidR="007D40FD" w:rsidTr="00882E2E">
        <w:trPr>
          <w:trHeight w:val="246"/>
          <w:jc w:val="center"/>
        </w:trPr>
        <w:tc>
          <w:tcPr>
            <w:tcW w:w="1899" w:type="pct"/>
            <w:tcBorders>
              <w:top w:val="single" w:sz="6" w:space="0" w:color="auto"/>
              <w:left w:val="single" w:sz="18" w:space="0" w:color="auto"/>
              <w:bottom w:val="single" w:sz="18"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rPr>
              <w:t>المادة العضوية</w:t>
            </w:r>
            <w:r>
              <w:rPr>
                <w:rFonts w:asciiTheme="majorBidi" w:hAnsiTheme="majorBidi" w:cstheme="majorBidi" w:hint="cs"/>
                <w:b/>
                <w:bCs/>
                <w:rtl/>
                <w:lang w:bidi="ar-IQ"/>
              </w:rPr>
              <w:t xml:space="preserve"> </w:t>
            </w:r>
            <w:r>
              <w:rPr>
                <w:rFonts w:asciiTheme="majorBidi" w:hAnsiTheme="majorBidi" w:cstheme="majorBidi"/>
                <w:b/>
                <w:bCs/>
                <w:lang w:bidi="ar-IQ"/>
              </w:rPr>
              <w:t>OM)</w:t>
            </w:r>
            <w:r>
              <w:rPr>
                <w:rFonts w:asciiTheme="majorBidi" w:hAnsiTheme="majorBidi" w:cstheme="majorBidi" w:hint="cs"/>
                <w:b/>
                <w:bCs/>
                <w:rtl/>
                <w:lang w:bidi="ar-IQ"/>
              </w:rPr>
              <w:t>)</w:t>
            </w:r>
          </w:p>
        </w:tc>
        <w:tc>
          <w:tcPr>
            <w:tcW w:w="1442" w:type="pct"/>
            <w:tcBorders>
              <w:top w:val="single" w:sz="6" w:space="0" w:color="auto"/>
              <w:left w:val="single" w:sz="6" w:space="0" w:color="auto"/>
              <w:bottom w:val="single" w:sz="18" w:space="0" w:color="auto"/>
              <w:right w:val="single" w:sz="6"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غم .كغم</w:t>
            </w:r>
            <w:r>
              <w:rPr>
                <w:rFonts w:asciiTheme="majorBidi" w:hAnsiTheme="majorBidi" w:cstheme="majorBidi" w:hint="cs"/>
                <w:b/>
                <w:bCs/>
                <w:vertAlign w:val="superscript"/>
                <w:rtl/>
                <w:lang w:bidi="ar-IQ"/>
              </w:rPr>
              <w:t>-1</w:t>
            </w:r>
            <w:r>
              <w:rPr>
                <w:rFonts w:asciiTheme="majorBidi" w:hAnsiTheme="majorBidi" w:cstheme="majorBidi" w:hint="cs"/>
                <w:b/>
                <w:bCs/>
                <w:rtl/>
                <w:lang w:bidi="ar-IQ"/>
              </w:rPr>
              <w:t xml:space="preserve"> تربة</w:t>
            </w:r>
          </w:p>
        </w:tc>
        <w:tc>
          <w:tcPr>
            <w:tcW w:w="1659" w:type="pct"/>
            <w:tcBorders>
              <w:top w:val="single" w:sz="6" w:space="0" w:color="auto"/>
              <w:left w:val="single" w:sz="6" w:space="0" w:color="auto"/>
              <w:bottom w:val="single" w:sz="18" w:space="0" w:color="auto"/>
              <w:right w:val="single" w:sz="18"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9.25</w:t>
            </w:r>
          </w:p>
        </w:tc>
      </w:tr>
    </w:tbl>
    <w:p w:rsidR="0009714A" w:rsidRDefault="0009714A" w:rsidP="007D40FD">
      <w:pPr>
        <w:jc w:val="lowKashida"/>
        <w:outlineLvl w:val="0"/>
        <w:rPr>
          <w:rFonts w:ascii="Simplified Arabic" w:hAnsi="Simplified Arabic" w:cs="Simplified Arabic"/>
          <w:b/>
          <w:bCs/>
          <w:sz w:val="32"/>
          <w:szCs w:val="32"/>
          <w:rtl/>
          <w:lang w:eastAsia="ar-SA" w:bidi="ar-IQ"/>
        </w:rPr>
      </w:pPr>
    </w:p>
    <w:p w:rsidR="001D12D8" w:rsidRDefault="001D12D8" w:rsidP="007D40FD">
      <w:pPr>
        <w:jc w:val="lowKashida"/>
        <w:outlineLvl w:val="0"/>
        <w:rPr>
          <w:rFonts w:ascii="Simplified Arabic" w:hAnsi="Simplified Arabic" w:cs="Simplified Arabic"/>
          <w:b/>
          <w:bCs/>
          <w:sz w:val="32"/>
          <w:szCs w:val="32"/>
          <w:rtl/>
          <w:lang w:eastAsia="ar-SA"/>
        </w:rPr>
      </w:pPr>
    </w:p>
    <w:p w:rsidR="001D12D8" w:rsidRDefault="001D12D8" w:rsidP="007D40FD">
      <w:pPr>
        <w:jc w:val="lowKashida"/>
        <w:outlineLvl w:val="0"/>
        <w:rPr>
          <w:rFonts w:ascii="Simplified Arabic" w:hAnsi="Simplified Arabic" w:cs="Simplified Arabic"/>
          <w:b/>
          <w:bCs/>
          <w:sz w:val="32"/>
          <w:szCs w:val="32"/>
          <w:rtl/>
          <w:lang w:eastAsia="ar-SA"/>
        </w:rPr>
      </w:pPr>
    </w:p>
    <w:p w:rsidR="001D12D8" w:rsidRDefault="001D12D8" w:rsidP="007D40FD">
      <w:pPr>
        <w:jc w:val="lowKashida"/>
        <w:outlineLvl w:val="0"/>
        <w:rPr>
          <w:rFonts w:ascii="Simplified Arabic" w:hAnsi="Simplified Arabic" w:cs="Simplified Arabic"/>
          <w:b/>
          <w:bCs/>
          <w:sz w:val="32"/>
          <w:szCs w:val="32"/>
          <w:rtl/>
          <w:lang w:eastAsia="ar-SA"/>
        </w:rPr>
      </w:pPr>
    </w:p>
    <w:p w:rsidR="00FD3F9C" w:rsidRDefault="00FD3F9C" w:rsidP="007D40FD">
      <w:pPr>
        <w:jc w:val="lowKashida"/>
        <w:outlineLvl w:val="0"/>
        <w:rPr>
          <w:rFonts w:ascii="Simplified Arabic" w:hAnsi="Simplified Arabic" w:cs="Simplified Arabic"/>
          <w:b/>
          <w:bCs/>
          <w:sz w:val="32"/>
          <w:szCs w:val="32"/>
          <w:rtl/>
          <w:lang w:eastAsia="ar-SA"/>
        </w:rPr>
      </w:pPr>
    </w:p>
    <w:p w:rsidR="007D40FD" w:rsidRDefault="007D40FD" w:rsidP="007D40FD">
      <w:pPr>
        <w:jc w:val="lowKashida"/>
        <w:outlineLvl w:val="0"/>
        <w:rPr>
          <w:rFonts w:ascii="Simplified Arabic" w:hAnsi="Simplified Arabic" w:cs="Simplified Arabic"/>
          <w:b/>
          <w:bCs/>
          <w:sz w:val="32"/>
          <w:szCs w:val="32"/>
          <w:rtl/>
          <w:lang w:eastAsia="ar-SA"/>
        </w:rPr>
      </w:pPr>
      <w:r>
        <w:rPr>
          <w:rFonts w:ascii="Simplified Arabic" w:hAnsi="Simplified Arabic" w:cs="Simplified Arabic"/>
          <w:b/>
          <w:bCs/>
          <w:sz w:val="32"/>
          <w:szCs w:val="32"/>
          <w:rtl/>
          <w:lang w:eastAsia="ar-SA"/>
        </w:rPr>
        <w:lastRenderedPageBreak/>
        <w:t xml:space="preserve">النتائج والمناقشة </w:t>
      </w:r>
    </w:p>
    <w:p w:rsidR="007D40FD" w:rsidRPr="00AF0904" w:rsidRDefault="0009714A" w:rsidP="00BF6D46">
      <w:pPr>
        <w:jc w:val="lowKashida"/>
        <w:outlineLvl w:val="0"/>
        <w:rPr>
          <w:rFonts w:asciiTheme="majorBidi" w:hAnsiTheme="majorBidi" w:cstheme="majorBidi"/>
          <w:b/>
          <w:bCs/>
          <w:sz w:val="32"/>
          <w:szCs w:val="32"/>
          <w:rtl/>
          <w:lang w:eastAsia="ar-SA" w:bidi="ar-IQ"/>
        </w:rPr>
      </w:pPr>
      <w:r w:rsidRPr="00AF0904">
        <w:rPr>
          <w:rFonts w:asciiTheme="majorBidi" w:hAnsiTheme="majorBidi" w:cstheme="majorBidi"/>
          <w:b/>
          <w:bCs/>
          <w:sz w:val="32"/>
          <w:szCs w:val="32"/>
          <w:rtl/>
          <w:lang w:eastAsia="ar-SA"/>
        </w:rPr>
        <w:t>جدول 2 تأثير الغمر</w:t>
      </w:r>
      <w:r w:rsidR="007D40FD" w:rsidRPr="00AF0904">
        <w:rPr>
          <w:rFonts w:asciiTheme="majorBidi" w:hAnsiTheme="majorBidi" w:cstheme="majorBidi"/>
          <w:b/>
          <w:bCs/>
          <w:sz w:val="32"/>
          <w:szCs w:val="32"/>
          <w:rtl/>
          <w:lang w:eastAsia="ar-SA"/>
        </w:rPr>
        <w:t xml:space="preserve"> بمحول </w:t>
      </w:r>
      <w:r w:rsidR="007D40FD" w:rsidRPr="00AF0904">
        <w:rPr>
          <w:rFonts w:asciiTheme="majorBidi" w:hAnsiTheme="majorBidi" w:cstheme="majorBidi"/>
          <w:b/>
          <w:bCs/>
          <w:sz w:val="32"/>
          <w:szCs w:val="32"/>
          <w:lang w:eastAsia="ar-SA"/>
        </w:rPr>
        <w:t>IAA</w:t>
      </w:r>
      <w:r w:rsidR="007D40FD" w:rsidRPr="00AF0904">
        <w:rPr>
          <w:rFonts w:asciiTheme="majorBidi" w:hAnsiTheme="majorBidi" w:cstheme="majorBidi"/>
          <w:b/>
          <w:bCs/>
          <w:sz w:val="32"/>
          <w:szCs w:val="32"/>
          <w:rtl/>
          <w:lang w:eastAsia="ar-SA" w:bidi="ar-IQ"/>
        </w:rPr>
        <w:t xml:space="preserve"> وموعد الزراعة في النسبة المئوية </w:t>
      </w:r>
      <w:proofErr w:type="spellStart"/>
      <w:r w:rsidR="007D40FD" w:rsidRPr="00AF0904">
        <w:rPr>
          <w:rFonts w:asciiTheme="majorBidi" w:hAnsiTheme="majorBidi" w:cstheme="majorBidi"/>
          <w:b/>
          <w:bCs/>
          <w:sz w:val="32"/>
          <w:szCs w:val="32"/>
          <w:rtl/>
          <w:lang w:eastAsia="ar-SA" w:bidi="ar-IQ"/>
        </w:rPr>
        <w:t>لتجذير</w:t>
      </w:r>
      <w:proofErr w:type="spellEnd"/>
      <w:r w:rsidR="007D40FD" w:rsidRPr="00AF0904">
        <w:rPr>
          <w:rFonts w:asciiTheme="majorBidi" w:hAnsiTheme="majorBidi" w:cstheme="majorBidi"/>
          <w:b/>
          <w:bCs/>
          <w:sz w:val="32"/>
          <w:szCs w:val="32"/>
          <w:rtl/>
          <w:lang w:eastAsia="ar-SA" w:bidi="ar-IQ"/>
        </w:rPr>
        <w:t xml:space="preserve"> </w:t>
      </w:r>
      <w:r w:rsidR="007D40FD" w:rsidRPr="00AF0904">
        <w:rPr>
          <w:rFonts w:asciiTheme="majorBidi" w:hAnsiTheme="majorBidi" w:cstheme="majorBidi"/>
          <w:b/>
          <w:bCs/>
          <w:sz w:val="32"/>
          <w:szCs w:val="32"/>
          <w:lang w:eastAsia="ar-SA" w:bidi="ar-IQ"/>
        </w:rPr>
        <w:t xml:space="preserve"> </w:t>
      </w:r>
      <w:r w:rsidR="007D40FD" w:rsidRPr="00AF0904">
        <w:rPr>
          <w:rFonts w:asciiTheme="majorBidi" w:hAnsiTheme="majorBidi" w:cstheme="majorBidi"/>
          <w:b/>
          <w:bCs/>
          <w:sz w:val="32"/>
          <w:szCs w:val="32"/>
          <w:rtl/>
          <w:lang w:eastAsia="ar-SA" w:bidi="ar-IQ"/>
        </w:rPr>
        <w:t xml:space="preserve"> طرز</w:t>
      </w:r>
      <w:r w:rsidR="007D40FD" w:rsidRPr="00AF0904">
        <w:rPr>
          <w:rFonts w:asciiTheme="majorBidi" w:hAnsiTheme="majorBidi" w:cstheme="majorBidi"/>
          <w:b/>
          <w:bCs/>
          <w:sz w:val="32"/>
          <w:szCs w:val="32"/>
          <w:lang w:eastAsia="ar-SA" w:bidi="ar-IQ"/>
        </w:rPr>
        <w:t xml:space="preserve"> </w:t>
      </w:r>
      <w:r w:rsidR="007D40FD" w:rsidRPr="00AF0904">
        <w:rPr>
          <w:rFonts w:asciiTheme="majorBidi" w:hAnsiTheme="majorBidi" w:cstheme="majorBidi"/>
          <w:b/>
          <w:bCs/>
          <w:sz w:val="32"/>
          <w:szCs w:val="32"/>
          <w:rtl/>
          <w:lang w:eastAsia="ar-SA" w:bidi="ar-IQ"/>
        </w:rPr>
        <w:t xml:space="preserve"> الرمان للموسم الزراعي 201</w:t>
      </w:r>
      <w:r w:rsidR="00BF6D46">
        <w:rPr>
          <w:rFonts w:asciiTheme="majorBidi" w:hAnsiTheme="majorBidi" w:cstheme="majorBidi" w:hint="cs"/>
          <w:b/>
          <w:bCs/>
          <w:sz w:val="32"/>
          <w:szCs w:val="32"/>
          <w:rtl/>
          <w:lang w:eastAsia="ar-SA" w:bidi="ar-IQ"/>
        </w:rPr>
        <w:t>5</w:t>
      </w:r>
      <w:r w:rsidR="007D40FD" w:rsidRPr="00AF0904">
        <w:rPr>
          <w:rFonts w:asciiTheme="majorBidi" w:hAnsiTheme="majorBidi" w:cstheme="majorBidi"/>
          <w:b/>
          <w:bCs/>
          <w:sz w:val="32"/>
          <w:szCs w:val="32"/>
          <w:rtl/>
          <w:lang w:eastAsia="ar-SA" w:bidi="ar-IQ"/>
        </w:rPr>
        <w:t xml:space="preserve">  - 201</w:t>
      </w:r>
      <w:r w:rsidR="00BF6D46">
        <w:rPr>
          <w:rFonts w:asciiTheme="majorBidi" w:hAnsiTheme="majorBidi" w:cstheme="majorBidi" w:hint="cs"/>
          <w:b/>
          <w:bCs/>
          <w:sz w:val="32"/>
          <w:szCs w:val="32"/>
          <w:rtl/>
          <w:lang w:eastAsia="ar-SA" w:bidi="ar-IQ"/>
        </w:rPr>
        <w:t>6</w:t>
      </w:r>
      <w:r w:rsidR="007D40FD" w:rsidRPr="00AF0904">
        <w:rPr>
          <w:rFonts w:asciiTheme="majorBidi" w:hAnsiTheme="majorBidi" w:cstheme="majorBidi"/>
          <w:b/>
          <w:bCs/>
          <w:sz w:val="32"/>
          <w:szCs w:val="32"/>
          <w:rtl/>
          <w:lang w:eastAsia="ar-SA" w:bidi="ar-IQ"/>
        </w:rPr>
        <w:t xml:space="preserve">   </w:t>
      </w:r>
      <w:r w:rsidR="007D40FD" w:rsidRPr="00AF0904">
        <w:rPr>
          <w:rFonts w:asciiTheme="majorBidi" w:hAnsiTheme="majorBidi" w:cstheme="majorBidi"/>
          <w:sz w:val="32"/>
          <w:szCs w:val="32"/>
          <w:rtl/>
        </w:rPr>
        <w:t>(</w:t>
      </w:r>
      <w:r w:rsidR="007D40FD" w:rsidRPr="00AF0904">
        <w:rPr>
          <w:rFonts w:asciiTheme="majorBidi" w:hAnsiTheme="majorBidi" w:cstheme="majorBidi"/>
          <w:sz w:val="32"/>
          <w:szCs w:val="32"/>
          <w:rtl/>
          <w:lang w:bidi="ar-IQ"/>
        </w:rPr>
        <w:t>.</w:t>
      </w:r>
      <w:r w:rsidR="007D40FD" w:rsidRPr="00AF0904">
        <w:rPr>
          <w:rFonts w:asciiTheme="majorBidi" w:hAnsiTheme="majorBidi" w:cstheme="majorBidi"/>
          <w:i/>
          <w:iCs/>
          <w:sz w:val="32"/>
          <w:szCs w:val="32"/>
          <w:lang w:val="af-ZA" w:bidi="ar-IQ"/>
        </w:rPr>
        <w:t>Punica granatum</w:t>
      </w:r>
      <w:r w:rsidR="007D40FD" w:rsidRPr="00AF0904">
        <w:rPr>
          <w:rFonts w:asciiTheme="majorBidi" w:hAnsiTheme="majorBidi" w:cstheme="majorBidi"/>
          <w:sz w:val="32"/>
          <w:szCs w:val="32"/>
          <w:lang w:val="af-ZA" w:bidi="ar-IQ"/>
        </w:rPr>
        <w:t xml:space="preserve"> L</w:t>
      </w:r>
      <w:r w:rsidR="007D40FD" w:rsidRPr="00AF0904">
        <w:rPr>
          <w:rFonts w:asciiTheme="majorBidi" w:hAnsiTheme="majorBidi" w:cstheme="majorBidi"/>
          <w:sz w:val="32"/>
          <w:szCs w:val="32"/>
          <w:rtl/>
          <w:lang w:val="af-ZA" w:bidi="ar-IQ"/>
        </w:rPr>
        <w:t>)</w:t>
      </w:r>
      <w:r w:rsidRPr="00AF0904">
        <w:rPr>
          <w:rFonts w:asciiTheme="majorBidi" w:hAnsiTheme="majorBidi" w:cstheme="majorBidi"/>
          <w:b/>
          <w:bCs/>
          <w:sz w:val="32"/>
          <w:szCs w:val="32"/>
          <w:rtl/>
          <w:lang w:eastAsia="ar-SA" w:bidi="ar-IQ"/>
        </w:rPr>
        <w:t xml:space="preserve"> . </w:t>
      </w:r>
    </w:p>
    <w:tbl>
      <w:tblPr>
        <w:tblpPr w:leftFromText="187" w:rightFromText="187" w:bottomFromText="200" w:vertAnchor="text" w:horzAnchor="margin" w:tblpXSpec="center" w:tblpY="195"/>
        <w:tblOverlap w:val="never"/>
        <w:bidiVisual/>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928"/>
        <w:gridCol w:w="289"/>
        <w:gridCol w:w="1140"/>
        <w:gridCol w:w="278"/>
        <w:gridCol w:w="856"/>
        <w:gridCol w:w="281"/>
        <w:gridCol w:w="853"/>
        <w:gridCol w:w="992"/>
        <w:gridCol w:w="851"/>
        <w:gridCol w:w="992"/>
        <w:gridCol w:w="1560"/>
      </w:tblGrid>
      <w:tr w:rsidR="007D40FD" w:rsidTr="007D40FD">
        <w:trPr>
          <w:trHeight w:val="511"/>
        </w:trPr>
        <w:tc>
          <w:tcPr>
            <w:tcW w:w="8460" w:type="dxa"/>
            <w:gridSpan w:val="10"/>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المعاملات</w:t>
            </w:r>
          </w:p>
        </w:tc>
        <w:tc>
          <w:tcPr>
            <w:tcW w:w="1560"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both"/>
              <w:rPr>
                <w:rFonts w:asciiTheme="majorBidi" w:hAnsiTheme="majorBidi" w:cstheme="majorBidi"/>
                <w:b/>
                <w:bCs/>
                <w:sz w:val="24"/>
                <w:szCs w:val="24"/>
                <w:rtl/>
                <w:lang w:bidi="ar-SY"/>
              </w:rPr>
            </w:pPr>
            <w:r>
              <w:rPr>
                <w:rFonts w:asciiTheme="majorBidi" w:hAnsiTheme="majorBidi" w:cstheme="majorBidi" w:hint="cs"/>
                <w:b/>
                <w:bCs/>
                <w:rtl/>
              </w:rPr>
              <w:t xml:space="preserve">تداخل المواعيد </w:t>
            </w:r>
          </w:p>
          <w:p w:rsidR="007D40FD" w:rsidRDefault="007D40FD" w:rsidP="0009714A">
            <w:pPr>
              <w:spacing w:line="240" w:lineRule="auto"/>
              <w:jc w:val="both"/>
              <w:rPr>
                <w:rFonts w:asciiTheme="majorBidi" w:hAnsiTheme="majorBidi" w:cstheme="majorBidi"/>
                <w:b/>
                <w:bCs/>
                <w:rtl/>
              </w:rPr>
            </w:pPr>
            <w:r>
              <w:rPr>
                <w:rFonts w:asciiTheme="majorBidi" w:hAnsiTheme="majorBidi" w:cstheme="majorBidi" w:hint="cs"/>
                <w:b/>
                <w:bCs/>
                <w:rtl/>
              </w:rPr>
              <w:t xml:space="preserve">        و</w:t>
            </w:r>
          </w:p>
          <w:p w:rsidR="007D40FD" w:rsidRDefault="007D40FD" w:rsidP="0009714A">
            <w:pPr>
              <w:spacing w:line="240" w:lineRule="auto"/>
              <w:jc w:val="both"/>
              <w:rPr>
                <w:rFonts w:asciiTheme="majorBidi" w:hAnsiTheme="majorBidi" w:cstheme="majorBidi"/>
                <w:b/>
                <w:bCs/>
                <w:sz w:val="24"/>
                <w:szCs w:val="24"/>
                <w:lang w:bidi="ar-IQ"/>
              </w:rPr>
            </w:pPr>
            <w:r>
              <w:rPr>
                <w:rFonts w:asciiTheme="majorBidi" w:hAnsiTheme="majorBidi" w:cstheme="majorBidi" w:hint="cs"/>
                <w:b/>
                <w:bCs/>
                <w:rtl/>
              </w:rPr>
              <w:t xml:space="preserve"> </w:t>
            </w:r>
            <w:r>
              <w:rPr>
                <w:rFonts w:asciiTheme="majorBidi" w:hAnsiTheme="majorBidi" w:cstheme="majorBidi"/>
                <w:b/>
                <w:bCs/>
              </w:rPr>
              <w:t xml:space="preserve">IBA     </w:t>
            </w:r>
          </w:p>
        </w:tc>
      </w:tr>
      <w:tr w:rsidR="007D40FD" w:rsidTr="007D40FD">
        <w:trPr>
          <w:trHeight w:val="444"/>
        </w:trPr>
        <w:tc>
          <w:tcPr>
            <w:tcW w:w="1928"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 xml:space="preserve">مواعيد الزراعة </w:t>
            </w:r>
          </w:p>
        </w:tc>
        <w:tc>
          <w:tcPr>
            <w:tcW w:w="1429"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rtl/>
                <w:lang w:bidi="ar-SY"/>
              </w:rPr>
            </w:pPr>
            <w:r>
              <w:rPr>
                <w:rFonts w:asciiTheme="majorBidi" w:hAnsiTheme="majorBidi" w:cstheme="majorBidi"/>
                <w:b/>
                <w:bCs/>
                <w:rtl/>
              </w:rPr>
              <w:t xml:space="preserve"> </w:t>
            </w:r>
            <w:r>
              <w:rPr>
                <w:rFonts w:asciiTheme="majorBidi" w:hAnsiTheme="majorBidi" w:cstheme="majorBidi"/>
                <w:b/>
                <w:bCs/>
              </w:rPr>
              <w:t>IBA</w:t>
            </w:r>
          </w:p>
          <w:p w:rsidR="007D40FD" w:rsidRDefault="00420571" w:rsidP="0009714A">
            <w:pPr>
              <w:spacing w:line="240" w:lineRule="auto"/>
              <w:jc w:val="center"/>
              <w:rPr>
                <w:rFonts w:asciiTheme="majorBidi" w:hAnsiTheme="majorBidi" w:cstheme="majorBidi"/>
                <w:b/>
                <w:bCs/>
                <w:sz w:val="24"/>
                <w:szCs w:val="24"/>
                <w:lang w:bidi="ar-SY"/>
              </w:rPr>
            </w:pPr>
            <w:proofErr w:type="spellStart"/>
            <w:r>
              <w:rPr>
                <w:rFonts w:asciiTheme="majorBidi" w:hAnsiTheme="majorBidi" w:cstheme="majorBidi"/>
                <w:b/>
                <w:bCs/>
              </w:rPr>
              <w:t>Ppm</w:t>
            </w:r>
            <w:proofErr w:type="spellEnd"/>
            <w:r>
              <w:rPr>
                <w:rFonts w:asciiTheme="majorBidi" w:hAnsiTheme="majorBidi" w:cstheme="majorBidi"/>
                <w:b/>
                <w:bCs/>
              </w:rPr>
              <w:t xml:space="preserve"> </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الطراز المدروس</w:t>
            </w:r>
          </w:p>
        </w:tc>
        <w:tc>
          <w:tcPr>
            <w:tcW w:w="15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r>
      <w:tr w:rsidR="007D40FD" w:rsidTr="007D40FD">
        <w:trPr>
          <w:trHeight w:val="877"/>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SY"/>
              </w:rPr>
            </w:pPr>
          </w:p>
        </w:tc>
        <w:tc>
          <w:tcPr>
            <w:tcW w:w="2847"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SY"/>
              </w:rPr>
            </w:pP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سليمي</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proofErr w:type="spellStart"/>
            <w:r>
              <w:rPr>
                <w:rFonts w:asciiTheme="majorBidi" w:hAnsiTheme="majorBidi" w:cstheme="majorBidi" w:hint="cs"/>
                <w:b/>
                <w:bCs/>
                <w:rtl/>
              </w:rPr>
              <w:t>وندرفل</w:t>
            </w:r>
            <w:proofErr w:type="spellEnd"/>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proofErr w:type="spellStart"/>
            <w:r>
              <w:rPr>
                <w:rFonts w:asciiTheme="majorBidi" w:hAnsiTheme="majorBidi" w:cstheme="majorBidi" w:hint="cs"/>
                <w:b/>
                <w:bCs/>
                <w:rtl/>
                <w:lang w:bidi="ar-IQ"/>
              </w:rPr>
              <w:t>شهربان</w:t>
            </w:r>
            <w:proofErr w:type="spellEnd"/>
          </w:p>
        </w:tc>
        <w:tc>
          <w:tcPr>
            <w:tcW w:w="851" w:type="dxa"/>
            <w:tcBorders>
              <w:top w:val="double" w:sz="4" w:space="0" w:color="auto"/>
              <w:left w:val="double" w:sz="4" w:space="0" w:color="auto"/>
              <w:bottom w:val="double" w:sz="4" w:space="0" w:color="auto"/>
              <w:right w:val="double" w:sz="4" w:space="0" w:color="auto"/>
            </w:tcBorders>
          </w:tcPr>
          <w:p w:rsidR="007D40FD" w:rsidRDefault="007D40FD" w:rsidP="0009714A">
            <w:pPr>
              <w:bidi w:val="0"/>
              <w:spacing w:line="240" w:lineRule="auto"/>
              <w:jc w:val="center"/>
              <w:rPr>
                <w:rFonts w:asciiTheme="majorBidi" w:hAnsiTheme="majorBidi" w:cstheme="majorBidi"/>
                <w:b/>
                <w:bCs/>
                <w:sz w:val="24"/>
                <w:szCs w:val="24"/>
                <w:rtl/>
                <w:lang w:bidi="ar-IQ"/>
              </w:rPr>
            </w:pPr>
          </w:p>
          <w:p w:rsidR="007D40FD" w:rsidRDefault="007D40FD" w:rsidP="0009714A">
            <w:pPr>
              <w:bidi w:val="0"/>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ناب الجمل</w:t>
            </w:r>
          </w:p>
        </w:tc>
        <w:tc>
          <w:tcPr>
            <w:tcW w:w="992" w:type="dxa"/>
            <w:tcBorders>
              <w:top w:val="double" w:sz="4" w:space="0" w:color="auto"/>
              <w:left w:val="double" w:sz="4" w:space="0" w:color="auto"/>
              <w:bottom w:val="double" w:sz="4" w:space="0" w:color="auto"/>
              <w:right w:val="double" w:sz="4" w:space="0" w:color="auto"/>
            </w:tcBorders>
          </w:tcPr>
          <w:p w:rsidR="007D40FD" w:rsidRDefault="007D40FD" w:rsidP="0009714A">
            <w:pPr>
              <w:bidi w:val="0"/>
              <w:spacing w:line="240" w:lineRule="auto"/>
              <w:jc w:val="center"/>
              <w:rPr>
                <w:rFonts w:asciiTheme="majorBidi" w:hAnsiTheme="majorBidi" w:cstheme="majorBidi"/>
                <w:b/>
                <w:bCs/>
                <w:sz w:val="24"/>
                <w:szCs w:val="24"/>
                <w:rtl/>
                <w:lang w:bidi="ar-IQ"/>
              </w:rPr>
            </w:pPr>
          </w:p>
          <w:p w:rsidR="007D40FD" w:rsidRDefault="007D40FD" w:rsidP="0009714A">
            <w:pPr>
              <w:bidi w:val="0"/>
              <w:spacing w:line="240" w:lineRule="auto"/>
              <w:jc w:val="center"/>
              <w:rPr>
                <w:rFonts w:asciiTheme="majorBidi" w:hAnsiTheme="majorBidi" w:cstheme="majorBidi"/>
                <w:b/>
                <w:bCs/>
                <w:sz w:val="24"/>
                <w:szCs w:val="24"/>
                <w:lang w:bidi="ar-IQ"/>
              </w:rPr>
            </w:pPr>
            <w:proofErr w:type="spellStart"/>
            <w:r>
              <w:rPr>
                <w:rFonts w:asciiTheme="majorBidi" w:hAnsiTheme="majorBidi" w:cstheme="majorBidi" w:hint="cs"/>
                <w:b/>
                <w:bCs/>
                <w:rtl/>
                <w:lang w:bidi="ar-IQ"/>
              </w:rPr>
              <w:t>راس</w:t>
            </w:r>
            <w:proofErr w:type="spellEnd"/>
            <w:r>
              <w:rPr>
                <w:rFonts w:asciiTheme="majorBidi" w:hAnsiTheme="majorBidi" w:cstheme="majorBidi" w:hint="cs"/>
                <w:b/>
                <w:bCs/>
                <w:rtl/>
                <w:lang w:bidi="ar-IQ"/>
              </w:rPr>
              <w:t xml:space="preserve"> البغل</w:t>
            </w:r>
          </w:p>
        </w:tc>
        <w:tc>
          <w:tcPr>
            <w:tcW w:w="15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r>
      <w:tr w:rsidR="007D40FD" w:rsidTr="007D40FD">
        <w:trPr>
          <w:trHeight w:val="311"/>
        </w:trPr>
        <w:tc>
          <w:tcPr>
            <w:tcW w:w="1928"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rPr>
              <w:t xml:space="preserve">الموعد 1 </w:t>
            </w: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vertAlign w:val="superscript"/>
                <w:lang w:bidi="ar-IQ"/>
              </w:rPr>
            </w:pPr>
            <w:r>
              <w:rPr>
                <w:rFonts w:asciiTheme="majorBidi" w:hAnsiTheme="majorBidi" w:cstheme="majorBidi" w:hint="cs"/>
                <w:b/>
                <w:bCs/>
                <w:rtl/>
              </w:rPr>
              <w:t>0</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Simplified Arabic" w:hAnsi="Simplified Arabic" w:cs="Simplified Arabic"/>
                <w:b/>
                <w:bCs/>
                <w:sz w:val="24"/>
                <w:szCs w:val="24"/>
                <w:lang w:eastAsia="ar-SA" w:bidi="ar-IQ"/>
              </w:rPr>
            </w:pPr>
            <w:r>
              <w:rPr>
                <w:rFonts w:ascii="Simplified Arabic" w:hAnsi="Simplified Arabic" w:cs="Simplified Arabic"/>
                <w:b/>
                <w:bCs/>
                <w:rtl/>
                <w:lang w:eastAsia="ar-SA"/>
              </w:rPr>
              <w:t>90</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Simplified Arabic" w:hAnsi="Simplified Arabic" w:cs="Simplified Arabic"/>
                <w:b/>
                <w:bCs/>
                <w:sz w:val="24"/>
                <w:szCs w:val="24"/>
                <w:lang w:eastAsia="ar-SA"/>
              </w:rPr>
            </w:pPr>
            <w:r>
              <w:rPr>
                <w:rFonts w:ascii="Simplified Arabic" w:hAnsi="Simplified Arabic" w:cs="Simplified Arabic"/>
                <w:b/>
                <w:bCs/>
                <w:rtl/>
                <w:lang w:eastAsia="ar-SA"/>
              </w:rPr>
              <w:t>88</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Simplified Arabic" w:hAnsi="Simplified Arabic" w:cs="Simplified Arabic"/>
                <w:b/>
                <w:bCs/>
                <w:sz w:val="24"/>
                <w:szCs w:val="24"/>
                <w:lang w:eastAsia="ar-SA"/>
              </w:rPr>
            </w:pPr>
            <w:r>
              <w:rPr>
                <w:rFonts w:ascii="Simplified Arabic" w:hAnsi="Simplified Arabic" w:cs="Simplified Arabic"/>
                <w:b/>
                <w:bCs/>
                <w:rtl/>
                <w:lang w:eastAsia="ar-SA"/>
              </w:rPr>
              <w:t>85</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85</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84</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86.44</w:t>
            </w:r>
          </w:p>
        </w:tc>
      </w:tr>
      <w:tr w:rsidR="007D40FD" w:rsidTr="007D40FD">
        <w:trPr>
          <w:trHeight w:val="333"/>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vertAlign w:val="superscript"/>
                <w:lang w:bidi="ar-SY"/>
              </w:rPr>
            </w:pPr>
            <w:r>
              <w:rPr>
                <w:rFonts w:asciiTheme="majorBidi" w:hAnsiTheme="majorBidi" w:cstheme="majorBidi" w:hint="cs"/>
                <w:b/>
                <w:bCs/>
                <w:rtl/>
              </w:rPr>
              <w:t>500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95</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92</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89</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89</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91.00</w:t>
            </w:r>
          </w:p>
        </w:tc>
      </w:tr>
      <w:tr w:rsidR="007D40FD" w:rsidTr="007D40FD">
        <w:trPr>
          <w:trHeight w:val="344"/>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vertAlign w:val="superscript"/>
                <w:lang w:bidi="ar-SY"/>
              </w:rPr>
            </w:pPr>
            <w:r>
              <w:rPr>
                <w:rFonts w:asciiTheme="majorBidi" w:hAnsiTheme="majorBidi" w:cstheme="majorBidi" w:hint="cs"/>
                <w:b/>
                <w:bCs/>
                <w:rtl/>
              </w:rPr>
              <w:t>1000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93</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87</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86</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89.20</w:t>
            </w:r>
          </w:p>
        </w:tc>
      </w:tr>
      <w:tr w:rsidR="007D40FD" w:rsidTr="007D40FD">
        <w:trPr>
          <w:trHeight w:val="300"/>
        </w:trPr>
        <w:tc>
          <w:tcPr>
            <w:tcW w:w="1928"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rPr>
              <w:t xml:space="preserve">الموعد 2 </w:t>
            </w: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vertAlign w:val="superscript"/>
                <w:lang w:bidi="ar-IQ"/>
              </w:rPr>
            </w:pPr>
            <w:r>
              <w:rPr>
                <w:rFonts w:asciiTheme="majorBidi" w:hAnsiTheme="majorBidi" w:cstheme="majorBidi" w:hint="cs"/>
                <w:b/>
                <w:bCs/>
                <w:rtl/>
              </w:rPr>
              <w:t>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88</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88</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83</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81</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82</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84.40</w:t>
            </w:r>
          </w:p>
        </w:tc>
      </w:tr>
      <w:tr w:rsidR="007D40FD" w:rsidTr="007D40FD">
        <w:trPr>
          <w:trHeight w:val="344"/>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vertAlign w:val="superscript"/>
                <w:lang w:bidi="ar-SY"/>
              </w:rPr>
            </w:pPr>
            <w:r>
              <w:rPr>
                <w:rFonts w:asciiTheme="majorBidi" w:hAnsiTheme="majorBidi" w:cstheme="majorBidi" w:hint="cs"/>
                <w:b/>
                <w:bCs/>
                <w:rtl/>
              </w:rPr>
              <w:t>500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93</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89</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88</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90.00</w:t>
            </w:r>
          </w:p>
        </w:tc>
      </w:tr>
      <w:tr w:rsidR="007D40FD" w:rsidTr="007D40FD">
        <w:trPr>
          <w:trHeight w:val="344"/>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vertAlign w:val="superscript"/>
                <w:lang w:bidi="ar-SY"/>
              </w:rPr>
            </w:pPr>
            <w:r>
              <w:rPr>
                <w:rFonts w:asciiTheme="majorBidi" w:hAnsiTheme="majorBidi" w:cstheme="majorBidi" w:hint="cs"/>
                <w:b/>
                <w:bCs/>
                <w:rtl/>
              </w:rPr>
              <w:t>1000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88</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86</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 xml:space="preserve">85 </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87.8</w:t>
            </w:r>
          </w:p>
        </w:tc>
      </w:tr>
      <w:tr w:rsidR="007D40FD" w:rsidTr="007D40FD">
        <w:trPr>
          <w:trHeight w:val="333"/>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أ. ف. م.</w:t>
            </w:r>
            <w:r>
              <w:rPr>
                <w:rFonts w:asciiTheme="majorBidi" w:hAnsiTheme="majorBidi" w:cstheme="majorBidi"/>
                <w:b/>
                <w:bCs/>
              </w:rPr>
              <w:t>*</w:t>
            </w:r>
            <w:r>
              <w:rPr>
                <w:rFonts w:asciiTheme="majorBidi" w:hAnsiTheme="majorBidi" w:cstheme="majorBidi" w:hint="cs"/>
                <w:b/>
                <w:bCs/>
                <w:rtl/>
              </w:rPr>
              <w:t xml:space="preserve"> (0.05)</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rtl/>
                <w:lang w:bidi="ar-IQ"/>
              </w:rPr>
              <w:t xml:space="preserve"> </w:t>
            </w:r>
            <w:r>
              <w:rPr>
                <w:rFonts w:asciiTheme="majorBidi" w:hAnsiTheme="majorBidi" w:cstheme="majorBidi"/>
                <w:b/>
                <w:bCs/>
                <w:lang w:bidi="ar-IQ"/>
              </w:rPr>
              <w:t>2.99</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2.19</w:t>
            </w:r>
          </w:p>
        </w:tc>
      </w:tr>
      <w:tr w:rsidR="007D40FD" w:rsidTr="007D40FD">
        <w:trPr>
          <w:trHeight w:val="444"/>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rPr>
              <w:t xml:space="preserve">تأثير </w:t>
            </w:r>
            <w:r>
              <w:rPr>
                <w:rFonts w:asciiTheme="majorBidi" w:hAnsiTheme="majorBidi" w:cstheme="majorBidi" w:hint="cs"/>
                <w:b/>
                <w:bCs/>
                <w:rtl/>
                <w:lang w:bidi="ar-IQ"/>
              </w:rPr>
              <w:t xml:space="preserve"> الطراز المدروس</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rtl/>
                <w:lang w:bidi="ar-IQ"/>
              </w:rPr>
              <w:t xml:space="preserve"> </w:t>
            </w:r>
            <w:r>
              <w:rPr>
                <w:rFonts w:asciiTheme="majorBidi" w:hAnsiTheme="majorBidi" w:cstheme="majorBidi"/>
                <w:b/>
                <w:bCs/>
                <w:lang w:bidi="ar-IQ"/>
              </w:rPr>
              <w:t>91.50</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rtl/>
                <w:lang w:bidi="ar-IQ"/>
              </w:rPr>
              <w:t xml:space="preserve"> </w:t>
            </w:r>
            <w:r>
              <w:rPr>
                <w:rFonts w:asciiTheme="majorBidi" w:hAnsiTheme="majorBidi" w:cstheme="majorBidi"/>
                <w:b/>
                <w:bCs/>
                <w:lang w:bidi="ar-IQ"/>
              </w:rPr>
              <w:t>89.66</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rtl/>
              </w:rPr>
              <w:t xml:space="preserve"> </w:t>
            </w:r>
            <w:r>
              <w:rPr>
                <w:rFonts w:asciiTheme="majorBidi" w:hAnsiTheme="majorBidi" w:cstheme="majorBidi"/>
                <w:b/>
                <w:bCs/>
                <w:lang w:bidi="ar-IQ"/>
              </w:rPr>
              <w:t>87.66</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86.16</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b/>
                <w:bCs/>
              </w:rPr>
              <w:t>85.66</w:t>
            </w:r>
          </w:p>
        </w:tc>
        <w:tc>
          <w:tcPr>
            <w:tcW w:w="1560" w:type="dxa"/>
            <w:tcBorders>
              <w:top w:val="double" w:sz="4" w:space="0" w:color="auto"/>
              <w:left w:val="double" w:sz="4" w:space="0" w:color="auto"/>
              <w:bottom w:val="double" w:sz="4" w:space="0" w:color="auto"/>
              <w:right w:val="double" w:sz="4" w:space="0" w:color="auto"/>
            </w:tcBorders>
            <w:vAlign w:val="center"/>
          </w:tcPr>
          <w:p w:rsidR="007D40FD" w:rsidRDefault="007D40FD" w:rsidP="0009714A">
            <w:pPr>
              <w:spacing w:line="240" w:lineRule="auto"/>
              <w:jc w:val="center"/>
              <w:rPr>
                <w:rFonts w:asciiTheme="majorBidi" w:hAnsiTheme="majorBidi" w:cstheme="majorBidi"/>
                <w:b/>
                <w:bCs/>
                <w:sz w:val="24"/>
                <w:szCs w:val="24"/>
                <w:lang w:bidi="ar-SY"/>
              </w:rPr>
            </w:pPr>
          </w:p>
        </w:tc>
      </w:tr>
      <w:tr w:rsidR="007D40FD" w:rsidTr="007D40FD">
        <w:trPr>
          <w:trHeight w:val="444"/>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أ. ف. م.</w:t>
            </w:r>
            <w:r>
              <w:rPr>
                <w:rFonts w:asciiTheme="majorBidi" w:hAnsiTheme="majorBidi" w:cstheme="majorBidi"/>
                <w:b/>
                <w:bCs/>
              </w:rPr>
              <w:t>*</w:t>
            </w:r>
            <w:r>
              <w:rPr>
                <w:rFonts w:asciiTheme="majorBidi" w:hAnsiTheme="majorBidi" w:cstheme="majorBidi" w:hint="cs"/>
                <w:b/>
                <w:bCs/>
                <w:rtl/>
              </w:rPr>
              <w:t xml:space="preserve"> (0.05)</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1.06</w:t>
            </w:r>
          </w:p>
        </w:tc>
        <w:tc>
          <w:tcPr>
            <w:tcW w:w="1560"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both"/>
              <w:rPr>
                <w:rFonts w:asciiTheme="majorBidi" w:hAnsiTheme="majorBidi" w:cstheme="majorBidi"/>
                <w:b/>
                <w:bCs/>
                <w:sz w:val="24"/>
                <w:szCs w:val="24"/>
                <w:lang w:bidi="ar-IQ"/>
              </w:rPr>
            </w:pPr>
            <w:r>
              <w:rPr>
                <w:rFonts w:asciiTheme="majorBidi" w:hAnsiTheme="majorBidi" w:cstheme="majorBidi" w:hint="cs"/>
                <w:b/>
                <w:bCs/>
                <w:rtl/>
                <w:lang w:bidi="ar-IQ"/>
              </w:rPr>
              <w:t xml:space="preserve">  </w:t>
            </w:r>
            <w:r>
              <w:rPr>
                <w:rFonts w:asciiTheme="majorBidi" w:hAnsiTheme="majorBidi" w:cstheme="majorBidi" w:hint="cs"/>
                <w:b/>
                <w:bCs/>
                <w:rtl/>
              </w:rPr>
              <w:t xml:space="preserve">تأثير المواعيد  </w:t>
            </w:r>
          </w:p>
        </w:tc>
      </w:tr>
      <w:tr w:rsidR="007D40FD" w:rsidTr="007D40FD">
        <w:trPr>
          <w:trHeight w:val="202"/>
        </w:trPr>
        <w:tc>
          <w:tcPr>
            <w:tcW w:w="6617" w:type="dxa"/>
            <w:gridSpan w:val="8"/>
            <w:tcBorders>
              <w:top w:val="double" w:sz="4" w:space="0" w:color="auto"/>
              <w:left w:val="double" w:sz="4" w:space="0" w:color="auto"/>
              <w:bottom w:val="double" w:sz="4" w:space="0" w:color="auto"/>
              <w:right w:val="double" w:sz="4" w:space="0" w:color="auto"/>
            </w:tcBorders>
            <w:vAlign w:val="center"/>
          </w:tcPr>
          <w:p w:rsidR="007D40FD" w:rsidRDefault="007D40FD" w:rsidP="0009714A">
            <w:pPr>
              <w:spacing w:line="240" w:lineRule="auto"/>
              <w:jc w:val="lowKashida"/>
              <w:rPr>
                <w:rFonts w:asciiTheme="majorBidi" w:hAnsiTheme="majorBidi" w:cstheme="majorBidi"/>
                <w:b/>
                <w:bCs/>
                <w:sz w:val="24"/>
                <w:szCs w:val="24"/>
                <w:lang w:bidi="ar-SY"/>
              </w:rPr>
            </w:pPr>
          </w:p>
        </w:tc>
        <w:tc>
          <w:tcPr>
            <w:tcW w:w="851" w:type="dxa"/>
            <w:tcBorders>
              <w:top w:val="double" w:sz="4" w:space="0" w:color="auto"/>
              <w:left w:val="double" w:sz="4" w:space="0" w:color="auto"/>
              <w:bottom w:val="double" w:sz="4" w:space="0" w:color="auto"/>
              <w:right w:val="double" w:sz="4" w:space="0" w:color="auto"/>
            </w:tcBorders>
          </w:tcPr>
          <w:p w:rsidR="007D40FD" w:rsidRDefault="007D40FD" w:rsidP="0009714A">
            <w:pPr>
              <w:bidi w:val="0"/>
              <w:spacing w:line="240" w:lineRule="auto"/>
              <w:rPr>
                <w:rFonts w:asciiTheme="majorBidi" w:hAnsiTheme="majorBidi" w:cstheme="majorBidi"/>
                <w:b/>
                <w:bCs/>
                <w:sz w:val="24"/>
                <w:szCs w:val="24"/>
                <w:lang w:bidi="ar-IQ"/>
              </w:rPr>
            </w:pPr>
          </w:p>
        </w:tc>
        <w:tc>
          <w:tcPr>
            <w:tcW w:w="992" w:type="dxa"/>
            <w:tcBorders>
              <w:top w:val="double" w:sz="4" w:space="0" w:color="auto"/>
              <w:left w:val="double" w:sz="4" w:space="0" w:color="auto"/>
              <w:bottom w:val="double" w:sz="4" w:space="0" w:color="auto"/>
              <w:right w:val="double" w:sz="4" w:space="0" w:color="auto"/>
            </w:tcBorders>
          </w:tcPr>
          <w:p w:rsidR="007D40FD" w:rsidRDefault="007D40FD" w:rsidP="0009714A">
            <w:pPr>
              <w:bidi w:val="0"/>
              <w:spacing w:line="240" w:lineRule="auto"/>
              <w:rPr>
                <w:rFonts w:asciiTheme="majorBidi" w:hAnsiTheme="majorBidi" w:cstheme="majorBidi"/>
                <w:b/>
                <w:bCs/>
                <w:sz w:val="24"/>
                <w:szCs w:val="24"/>
                <w:lang w:bidi="ar-IQ"/>
              </w:rPr>
            </w:pPr>
          </w:p>
        </w:tc>
        <w:tc>
          <w:tcPr>
            <w:tcW w:w="15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r>
      <w:tr w:rsidR="007D40FD" w:rsidTr="007D40FD">
        <w:trPr>
          <w:trHeight w:val="364"/>
        </w:trPr>
        <w:tc>
          <w:tcPr>
            <w:tcW w:w="2217"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rtl/>
                <w:lang w:bidi="ar-IQ"/>
              </w:rPr>
            </w:pPr>
            <w:r>
              <w:rPr>
                <w:rFonts w:asciiTheme="majorBidi" w:hAnsiTheme="majorBidi" w:cstheme="majorBidi" w:hint="cs"/>
                <w:b/>
                <w:bCs/>
                <w:rtl/>
              </w:rPr>
              <w:t xml:space="preserve">تداخل المواعيد </w:t>
            </w:r>
          </w:p>
          <w:p w:rsidR="007D40FD" w:rsidRDefault="007D40FD" w:rsidP="0009714A">
            <w:pPr>
              <w:spacing w:line="240" w:lineRule="auto"/>
              <w:jc w:val="center"/>
              <w:rPr>
                <w:rFonts w:asciiTheme="majorBidi" w:hAnsiTheme="majorBidi" w:cstheme="majorBidi"/>
                <w:b/>
                <w:bCs/>
                <w:rtl/>
                <w:lang w:bidi="ar-IQ"/>
              </w:rPr>
            </w:pPr>
            <w:r>
              <w:rPr>
                <w:rFonts w:asciiTheme="majorBidi" w:hAnsiTheme="majorBidi" w:cstheme="majorBidi" w:hint="cs"/>
                <w:b/>
                <w:bCs/>
                <w:rtl/>
                <w:lang w:bidi="ar-IQ"/>
              </w:rPr>
              <w:t>و</w:t>
            </w:r>
          </w:p>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lang w:bidi="ar-IQ"/>
              </w:rPr>
              <w:t xml:space="preserve">الطراز  </w:t>
            </w:r>
          </w:p>
        </w:tc>
        <w:tc>
          <w:tcPr>
            <w:tcW w:w="114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الموعد 1</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92.66</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90.00</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88.33</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87.00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86.33</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88.86</w:t>
            </w:r>
          </w:p>
        </w:tc>
      </w:tr>
      <w:tr w:rsidR="007D40FD" w:rsidTr="007D40FD">
        <w:trPr>
          <w:trHeight w:val="333"/>
        </w:trPr>
        <w:tc>
          <w:tcPr>
            <w:tcW w:w="9889"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SY"/>
              </w:rPr>
            </w:pPr>
          </w:p>
        </w:tc>
        <w:tc>
          <w:tcPr>
            <w:tcW w:w="114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الموعد 2</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90.33</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89.33</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87.00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85.33</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85.00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87.39</w:t>
            </w:r>
          </w:p>
        </w:tc>
      </w:tr>
      <w:tr w:rsidR="007D40FD" w:rsidTr="007D40FD">
        <w:trPr>
          <w:trHeight w:val="344"/>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أ. ف. م. (0.05)</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jc w:val="center"/>
              <w:rPr>
                <w:rFonts w:asciiTheme="majorBidi" w:hAnsiTheme="majorBidi" w:cstheme="majorBidi"/>
                <w:b/>
                <w:bCs/>
                <w:sz w:val="24"/>
                <w:szCs w:val="24"/>
                <w:lang w:bidi="ar-SY"/>
              </w:rPr>
            </w:pPr>
            <w:r>
              <w:rPr>
                <w:rFonts w:asciiTheme="majorBidi" w:hAnsiTheme="majorBidi" w:cstheme="majorBidi"/>
                <w:b/>
                <w:bCs/>
                <w:lang w:bidi="ar-IQ"/>
              </w:rPr>
              <w:t>2.19</w:t>
            </w:r>
            <w:r>
              <w:rPr>
                <w:rFonts w:asciiTheme="majorBidi" w:hAnsiTheme="majorBidi" w:cstheme="majorBidi"/>
                <w:b/>
                <w:bCs/>
              </w:rPr>
              <w:t xml:space="preserve"> </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jc w:val="center"/>
              <w:rPr>
                <w:rFonts w:asciiTheme="majorBidi" w:hAnsiTheme="majorBidi" w:cstheme="majorBidi"/>
                <w:b/>
                <w:bCs/>
                <w:sz w:val="24"/>
                <w:szCs w:val="24"/>
                <w:lang w:bidi="ar-SY"/>
              </w:rPr>
            </w:pPr>
            <w:r>
              <w:rPr>
                <w:rFonts w:asciiTheme="majorBidi" w:hAnsiTheme="majorBidi" w:cstheme="majorBidi"/>
                <w:b/>
                <w:bCs/>
                <w:lang w:bidi="ar-IQ"/>
              </w:rPr>
              <w:t>1.</w:t>
            </w:r>
            <w:r>
              <w:rPr>
                <w:rFonts w:asciiTheme="majorBidi" w:hAnsiTheme="majorBidi" w:cstheme="majorBidi" w:hint="cs"/>
                <w:b/>
                <w:bCs/>
                <w:rtl/>
                <w:lang w:bidi="ar-IQ"/>
              </w:rPr>
              <w:t>0</w:t>
            </w:r>
            <w:r>
              <w:rPr>
                <w:rFonts w:asciiTheme="majorBidi" w:hAnsiTheme="majorBidi" w:cstheme="majorBidi"/>
                <w:b/>
                <w:bCs/>
                <w:lang w:bidi="ar-IQ"/>
              </w:rPr>
              <w:t>6</w:t>
            </w:r>
            <w:r>
              <w:rPr>
                <w:rFonts w:asciiTheme="majorBidi" w:hAnsiTheme="majorBidi" w:cstheme="majorBidi"/>
                <w:b/>
                <w:bCs/>
              </w:rPr>
              <w:t xml:space="preserve"> </w:t>
            </w:r>
          </w:p>
        </w:tc>
      </w:tr>
      <w:tr w:rsidR="007D40FD" w:rsidTr="007D40FD">
        <w:trPr>
          <w:trHeight w:val="466"/>
        </w:trPr>
        <w:tc>
          <w:tcPr>
            <w:tcW w:w="8460" w:type="dxa"/>
            <w:gridSpan w:val="10"/>
            <w:tcBorders>
              <w:top w:val="double" w:sz="4" w:space="0" w:color="auto"/>
              <w:left w:val="double" w:sz="4" w:space="0" w:color="auto"/>
              <w:bottom w:val="double" w:sz="4" w:space="0" w:color="auto"/>
              <w:right w:val="double" w:sz="4" w:space="0" w:color="auto"/>
            </w:tcBorders>
            <w:vAlign w:val="center"/>
          </w:tcPr>
          <w:p w:rsidR="007D40FD" w:rsidRDefault="007D40FD" w:rsidP="0009714A">
            <w:pPr>
              <w:spacing w:line="240" w:lineRule="auto"/>
              <w:jc w:val="both"/>
              <w:rPr>
                <w:rFonts w:asciiTheme="majorBidi" w:hAnsiTheme="majorBidi" w:cstheme="majorBidi"/>
                <w:b/>
                <w:bCs/>
                <w:sz w:val="24"/>
                <w:szCs w:val="24"/>
                <w:lang w:bidi="ar-IQ"/>
              </w:rPr>
            </w:pP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 xml:space="preserve">تأثير </w:t>
            </w:r>
            <w:r>
              <w:rPr>
                <w:rFonts w:asciiTheme="majorBidi" w:hAnsiTheme="majorBidi" w:cstheme="majorBidi"/>
                <w:b/>
                <w:bCs/>
                <w:lang w:bidi="ar-IQ"/>
              </w:rPr>
              <w:t>IBA</w:t>
            </w:r>
            <w:r>
              <w:rPr>
                <w:rFonts w:asciiTheme="majorBidi" w:hAnsiTheme="majorBidi" w:cstheme="majorBidi"/>
                <w:b/>
                <w:bCs/>
                <w:rtl/>
              </w:rPr>
              <w:t xml:space="preserve"> </w:t>
            </w:r>
          </w:p>
        </w:tc>
      </w:tr>
      <w:tr w:rsidR="007D40FD" w:rsidTr="007D40FD">
        <w:trPr>
          <w:trHeight w:val="300"/>
        </w:trPr>
        <w:tc>
          <w:tcPr>
            <w:tcW w:w="2217"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rtl/>
                <w:lang w:bidi="ar-SY"/>
              </w:rPr>
            </w:pPr>
            <w:r>
              <w:rPr>
                <w:rFonts w:asciiTheme="majorBidi" w:hAnsiTheme="majorBidi" w:cstheme="majorBidi" w:hint="cs"/>
                <w:b/>
                <w:bCs/>
                <w:rtl/>
              </w:rPr>
              <w:t xml:space="preserve">تداخل  </w:t>
            </w:r>
            <w:r>
              <w:rPr>
                <w:rFonts w:asciiTheme="majorBidi" w:hAnsiTheme="majorBidi" w:cstheme="majorBidi"/>
                <w:b/>
                <w:bCs/>
              </w:rPr>
              <w:t>IBA</w:t>
            </w:r>
          </w:p>
          <w:p w:rsidR="007D40FD" w:rsidRDefault="007D40FD" w:rsidP="0009714A">
            <w:pPr>
              <w:spacing w:line="240" w:lineRule="auto"/>
              <w:jc w:val="center"/>
              <w:rPr>
                <w:rFonts w:asciiTheme="majorBidi" w:hAnsiTheme="majorBidi" w:cstheme="majorBidi"/>
                <w:b/>
                <w:bCs/>
                <w:lang w:bidi="ar-IQ"/>
              </w:rPr>
            </w:pPr>
            <w:r>
              <w:rPr>
                <w:rFonts w:asciiTheme="majorBidi" w:hAnsiTheme="majorBidi" w:cstheme="majorBidi" w:hint="cs"/>
                <w:b/>
                <w:bCs/>
                <w:rtl/>
                <w:lang w:bidi="ar-IQ"/>
              </w:rPr>
              <w:t>و</w:t>
            </w:r>
          </w:p>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hint="cs"/>
                <w:b/>
                <w:bCs/>
                <w:rtl/>
                <w:lang w:bidi="ar-IQ"/>
              </w:rPr>
              <w:t>الطراز</w:t>
            </w:r>
          </w:p>
        </w:tc>
        <w:tc>
          <w:tcPr>
            <w:tcW w:w="1418"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0</w:t>
            </w:r>
          </w:p>
        </w:tc>
        <w:tc>
          <w:tcPr>
            <w:tcW w:w="1137"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b/>
                <w:bCs/>
              </w:rPr>
              <w:t>89.00</w:t>
            </w:r>
          </w:p>
        </w:tc>
        <w:tc>
          <w:tcPr>
            <w:tcW w:w="853"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88.00</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84.00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83.00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83.00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85.40</w:t>
            </w:r>
          </w:p>
        </w:tc>
      </w:tr>
      <w:tr w:rsidR="007D40FD" w:rsidTr="007D40FD">
        <w:trPr>
          <w:trHeight w:val="344"/>
        </w:trPr>
        <w:tc>
          <w:tcPr>
            <w:tcW w:w="9889"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c>
          <w:tcPr>
            <w:tcW w:w="1418"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500</w:t>
            </w:r>
          </w:p>
        </w:tc>
        <w:tc>
          <w:tcPr>
            <w:tcW w:w="1137"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94.00</w:t>
            </w:r>
          </w:p>
        </w:tc>
        <w:tc>
          <w:tcPr>
            <w:tcW w:w="853"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91.00</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90.00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89.00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88.50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90.50</w:t>
            </w:r>
          </w:p>
        </w:tc>
      </w:tr>
      <w:tr w:rsidR="007D40FD" w:rsidTr="007D40FD">
        <w:trPr>
          <w:trHeight w:val="344"/>
        </w:trPr>
        <w:tc>
          <w:tcPr>
            <w:tcW w:w="9889"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rPr>
                <w:rFonts w:asciiTheme="majorBidi" w:hAnsiTheme="majorBidi" w:cstheme="majorBidi"/>
                <w:b/>
                <w:bCs/>
                <w:sz w:val="24"/>
                <w:szCs w:val="24"/>
                <w:lang w:bidi="ar-IQ"/>
              </w:rPr>
            </w:pPr>
          </w:p>
        </w:tc>
        <w:tc>
          <w:tcPr>
            <w:tcW w:w="1418"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1000</w:t>
            </w:r>
          </w:p>
        </w:tc>
        <w:tc>
          <w:tcPr>
            <w:tcW w:w="1137"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91.50</w:t>
            </w:r>
          </w:p>
        </w:tc>
        <w:tc>
          <w:tcPr>
            <w:tcW w:w="853"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90.00</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89.00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86.50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85.50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IQ"/>
              </w:rPr>
            </w:pPr>
            <w:r>
              <w:rPr>
                <w:rFonts w:asciiTheme="majorBidi" w:hAnsiTheme="majorBidi" w:cstheme="majorBidi"/>
                <w:b/>
                <w:bCs/>
                <w:lang w:bidi="ar-IQ"/>
              </w:rPr>
              <w:t>88.50</w:t>
            </w:r>
          </w:p>
        </w:tc>
      </w:tr>
      <w:tr w:rsidR="007D40FD" w:rsidTr="007D40FD">
        <w:trPr>
          <w:trHeight w:val="344"/>
        </w:trPr>
        <w:tc>
          <w:tcPr>
            <w:tcW w:w="3635" w:type="dxa"/>
            <w:gridSpan w:val="4"/>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spacing w:line="240" w:lineRule="auto"/>
              <w:jc w:val="center"/>
              <w:rPr>
                <w:rFonts w:asciiTheme="majorBidi" w:hAnsiTheme="majorBidi" w:cstheme="majorBidi"/>
                <w:b/>
                <w:bCs/>
                <w:sz w:val="24"/>
                <w:szCs w:val="24"/>
                <w:lang w:bidi="ar-SY"/>
              </w:rPr>
            </w:pPr>
            <w:r>
              <w:rPr>
                <w:rFonts w:asciiTheme="majorBidi" w:hAnsiTheme="majorBidi" w:cstheme="majorBidi" w:hint="cs"/>
                <w:b/>
                <w:bCs/>
                <w:rtl/>
              </w:rPr>
              <w:t>أ. ف. م. (0.05)</w:t>
            </w:r>
          </w:p>
        </w:tc>
        <w:tc>
          <w:tcPr>
            <w:tcW w:w="4825" w:type="dxa"/>
            <w:gridSpan w:val="6"/>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jc w:val="center"/>
              <w:rPr>
                <w:rFonts w:asciiTheme="majorBidi" w:hAnsiTheme="majorBidi" w:cstheme="majorBidi"/>
                <w:b/>
                <w:bCs/>
                <w:sz w:val="24"/>
                <w:szCs w:val="24"/>
                <w:lang w:bidi="ar-SY"/>
              </w:rPr>
            </w:pPr>
            <w:r>
              <w:rPr>
                <w:rFonts w:asciiTheme="majorBidi" w:hAnsiTheme="majorBidi" w:cstheme="majorBidi"/>
                <w:b/>
                <w:bCs/>
              </w:rPr>
              <w:t xml:space="preserve"> </w:t>
            </w:r>
            <w:r>
              <w:rPr>
                <w:rFonts w:asciiTheme="majorBidi" w:hAnsiTheme="majorBidi" w:cstheme="majorBidi"/>
                <w:b/>
                <w:bCs/>
                <w:lang w:bidi="ar-IQ"/>
              </w:rPr>
              <w:t>2.19</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rsidP="0009714A">
            <w:pPr>
              <w:bidi w:val="0"/>
              <w:spacing w:line="240" w:lineRule="auto"/>
              <w:jc w:val="center"/>
              <w:rPr>
                <w:rFonts w:asciiTheme="majorBidi" w:hAnsiTheme="majorBidi" w:cstheme="majorBidi"/>
                <w:b/>
                <w:bCs/>
                <w:sz w:val="24"/>
                <w:szCs w:val="24"/>
                <w:lang w:bidi="ar-SY"/>
              </w:rPr>
            </w:pPr>
            <w:r>
              <w:rPr>
                <w:rFonts w:asciiTheme="majorBidi" w:hAnsiTheme="majorBidi" w:cstheme="majorBidi"/>
                <w:b/>
                <w:bCs/>
              </w:rPr>
              <w:t xml:space="preserve"> </w:t>
            </w:r>
            <w:r>
              <w:rPr>
                <w:rFonts w:asciiTheme="majorBidi" w:hAnsiTheme="majorBidi" w:cstheme="majorBidi"/>
                <w:b/>
                <w:bCs/>
                <w:lang w:bidi="ar-IQ"/>
              </w:rPr>
              <w:t>1.06</w:t>
            </w:r>
          </w:p>
        </w:tc>
      </w:tr>
    </w:tbl>
    <w:p w:rsidR="007D40FD" w:rsidRPr="00EE1FF0" w:rsidRDefault="0009714A" w:rsidP="00BF6D46">
      <w:pPr>
        <w:jc w:val="lowKashida"/>
        <w:outlineLvl w:val="0"/>
        <w:rPr>
          <w:rFonts w:asciiTheme="majorBidi" w:hAnsiTheme="majorBidi" w:cstheme="majorBidi"/>
          <w:sz w:val="32"/>
          <w:szCs w:val="32"/>
          <w:lang w:eastAsia="ar-SA" w:bidi="ar-IQ"/>
        </w:rPr>
      </w:pPr>
      <w:r w:rsidRPr="00EE1FF0">
        <w:rPr>
          <w:rFonts w:asciiTheme="majorBidi" w:hAnsiTheme="majorBidi" w:cstheme="majorBidi"/>
          <w:b/>
          <w:bCs/>
          <w:sz w:val="32"/>
          <w:szCs w:val="32"/>
          <w:rtl/>
          <w:lang w:eastAsia="ar-SA"/>
        </w:rPr>
        <w:lastRenderedPageBreak/>
        <w:t xml:space="preserve">جدول 3 تأثير الغمر </w:t>
      </w:r>
      <w:r w:rsidR="007D40FD" w:rsidRPr="00EE1FF0">
        <w:rPr>
          <w:rFonts w:asciiTheme="majorBidi" w:hAnsiTheme="majorBidi" w:cstheme="majorBidi"/>
          <w:b/>
          <w:bCs/>
          <w:sz w:val="32"/>
          <w:szCs w:val="32"/>
          <w:rtl/>
          <w:lang w:eastAsia="ar-SA"/>
        </w:rPr>
        <w:t xml:space="preserve"> بمحول </w:t>
      </w:r>
      <w:r w:rsidR="007D40FD" w:rsidRPr="00EE1FF0">
        <w:rPr>
          <w:rFonts w:asciiTheme="majorBidi" w:hAnsiTheme="majorBidi" w:cstheme="majorBidi"/>
          <w:b/>
          <w:bCs/>
          <w:sz w:val="32"/>
          <w:szCs w:val="32"/>
          <w:lang w:eastAsia="ar-SA"/>
        </w:rPr>
        <w:t>IAA</w:t>
      </w:r>
      <w:r w:rsidR="007D40FD" w:rsidRPr="00EE1FF0">
        <w:rPr>
          <w:rFonts w:asciiTheme="majorBidi" w:hAnsiTheme="majorBidi" w:cstheme="majorBidi"/>
          <w:b/>
          <w:bCs/>
          <w:sz w:val="32"/>
          <w:szCs w:val="32"/>
          <w:rtl/>
          <w:lang w:eastAsia="ar-SA" w:bidi="ar-IQ"/>
        </w:rPr>
        <w:t xml:space="preserve"> وموعد الزراعة في النسبة المئوية </w:t>
      </w:r>
      <w:proofErr w:type="spellStart"/>
      <w:r w:rsidR="007D40FD" w:rsidRPr="00EE1FF0">
        <w:rPr>
          <w:rFonts w:asciiTheme="majorBidi" w:hAnsiTheme="majorBidi" w:cstheme="majorBidi"/>
          <w:b/>
          <w:bCs/>
          <w:sz w:val="32"/>
          <w:szCs w:val="32"/>
          <w:rtl/>
          <w:lang w:eastAsia="ar-SA" w:bidi="ar-IQ"/>
        </w:rPr>
        <w:t>لتجذير</w:t>
      </w:r>
      <w:proofErr w:type="spellEnd"/>
      <w:r w:rsidR="007D40FD" w:rsidRPr="00EE1FF0">
        <w:rPr>
          <w:rFonts w:asciiTheme="majorBidi" w:hAnsiTheme="majorBidi" w:cstheme="majorBidi"/>
          <w:b/>
          <w:bCs/>
          <w:sz w:val="32"/>
          <w:szCs w:val="32"/>
          <w:rtl/>
          <w:lang w:eastAsia="ar-SA" w:bidi="ar-IQ"/>
        </w:rPr>
        <w:t xml:space="preserve"> </w:t>
      </w:r>
      <w:r w:rsidR="007D40FD" w:rsidRPr="00EE1FF0">
        <w:rPr>
          <w:rFonts w:asciiTheme="majorBidi" w:hAnsiTheme="majorBidi" w:cstheme="majorBidi"/>
          <w:b/>
          <w:bCs/>
          <w:sz w:val="32"/>
          <w:szCs w:val="32"/>
          <w:lang w:eastAsia="ar-SA" w:bidi="ar-IQ"/>
        </w:rPr>
        <w:t xml:space="preserve"> </w:t>
      </w:r>
      <w:r w:rsidR="007D40FD" w:rsidRPr="00EE1FF0">
        <w:rPr>
          <w:rFonts w:asciiTheme="majorBidi" w:hAnsiTheme="majorBidi" w:cstheme="majorBidi"/>
          <w:b/>
          <w:bCs/>
          <w:sz w:val="32"/>
          <w:szCs w:val="32"/>
          <w:rtl/>
          <w:lang w:eastAsia="ar-SA" w:bidi="ar-IQ"/>
        </w:rPr>
        <w:t xml:space="preserve"> طرز  الرمان للموسم الزراعي 201</w:t>
      </w:r>
      <w:r w:rsidR="00BF6D46">
        <w:rPr>
          <w:rFonts w:asciiTheme="majorBidi" w:hAnsiTheme="majorBidi" w:cstheme="majorBidi" w:hint="cs"/>
          <w:b/>
          <w:bCs/>
          <w:sz w:val="32"/>
          <w:szCs w:val="32"/>
          <w:rtl/>
          <w:lang w:eastAsia="ar-SA" w:bidi="ar-IQ"/>
        </w:rPr>
        <w:t>6</w:t>
      </w:r>
      <w:r w:rsidR="007D40FD" w:rsidRPr="00EE1FF0">
        <w:rPr>
          <w:rFonts w:asciiTheme="majorBidi" w:hAnsiTheme="majorBidi" w:cstheme="majorBidi"/>
          <w:b/>
          <w:bCs/>
          <w:sz w:val="32"/>
          <w:szCs w:val="32"/>
          <w:rtl/>
          <w:lang w:eastAsia="ar-SA" w:bidi="ar-IQ"/>
        </w:rPr>
        <w:t xml:space="preserve">  - 201</w:t>
      </w:r>
      <w:r w:rsidR="00BF6D46">
        <w:rPr>
          <w:rFonts w:asciiTheme="majorBidi" w:hAnsiTheme="majorBidi" w:cstheme="majorBidi" w:hint="cs"/>
          <w:b/>
          <w:bCs/>
          <w:sz w:val="32"/>
          <w:szCs w:val="32"/>
          <w:rtl/>
          <w:lang w:eastAsia="ar-SA" w:bidi="ar-IQ"/>
        </w:rPr>
        <w:t>7</w:t>
      </w:r>
      <w:r w:rsidR="007D40FD" w:rsidRPr="00EE1FF0">
        <w:rPr>
          <w:rFonts w:asciiTheme="majorBidi" w:hAnsiTheme="majorBidi" w:cstheme="majorBidi"/>
          <w:b/>
          <w:bCs/>
          <w:sz w:val="32"/>
          <w:szCs w:val="32"/>
          <w:rtl/>
          <w:lang w:eastAsia="ar-SA" w:bidi="ar-IQ"/>
        </w:rPr>
        <w:t xml:space="preserve">  </w:t>
      </w:r>
      <w:r w:rsidR="007D40FD" w:rsidRPr="00EE1FF0">
        <w:rPr>
          <w:rFonts w:asciiTheme="majorBidi" w:hAnsiTheme="majorBidi" w:cstheme="majorBidi"/>
          <w:sz w:val="32"/>
          <w:szCs w:val="32"/>
          <w:rtl/>
        </w:rPr>
        <w:t>(</w:t>
      </w:r>
      <w:r w:rsidR="007D40FD" w:rsidRPr="00EE1FF0">
        <w:rPr>
          <w:rFonts w:asciiTheme="majorBidi" w:hAnsiTheme="majorBidi" w:cstheme="majorBidi"/>
          <w:sz w:val="32"/>
          <w:szCs w:val="32"/>
          <w:rtl/>
          <w:lang w:bidi="ar-IQ"/>
        </w:rPr>
        <w:t>.</w:t>
      </w:r>
      <w:r w:rsidR="007D40FD" w:rsidRPr="00EE1FF0">
        <w:rPr>
          <w:rFonts w:asciiTheme="majorBidi" w:hAnsiTheme="majorBidi" w:cstheme="majorBidi"/>
          <w:i/>
          <w:iCs/>
          <w:sz w:val="32"/>
          <w:szCs w:val="32"/>
          <w:lang w:val="af-ZA" w:bidi="ar-IQ"/>
        </w:rPr>
        <w:t>Punica granatum</w:t>
      </w:r>
      <w:r w:rsidR="007D40FD" w:rsidRPr="00EE1FF0">
        <w:rPr>
          <w:rFonts w:asciiTheme="majorBidi" w:hAnsiTheme="majorBidi" w:cstheme="majorBidi"/>
          <w:sz w:val="32"/>
          <w:szCs w:val="32"/>
          <w:lang w:val="af-ZA" w:bidi="ar-IQ"/>
        </w:rPr>
        <w:t xml:space="preserve"> L</w:t>
      </w:r>
      <w:r w:rsidR="007D40FD" w:rsidRPr="00EE1FF0">
        <w:rPr>
          <w:rFonts w:asciiTheme="majorBidi" w:hAnsiTheme="majorBidi" w:cstheme="majorBidi"/>
          <w:sz w:val="32"/>
          <w:szCs w:val="32"/>
          <w:rtl/>
          <w:lang w:val="af-ZA" w:bidi="ar-IQ"/>
        </w:rPr>
        <w:t>)</w:t>
      </w:r>
      <w:r w:rsidRPr="00EE1FF0">
        <w:rPr>
          <w:rFonts w:asciiTheme="majorBidi" w:hAnsiTheme="majorBidi" w:cstheme="majorBidi"/>
          <w:sz w:val="32"/>
          <w:szCs w:val="32"/>
          <w:rtl/>
          <w:lang w:eastAsia="ar-SA" w:bidi="ar-IQ"/>
        </w:rPr>
        <w:t xml:space="preserve"> . </w:t>
      </w:r>
    </w:p>
    <w:tbl>
      <w:tblPr>
        <w:tblpPr w:leftFromText="187" w:rightFromText="187" w:bottomFromText="200" w:vertAnchor="text" w:horzAnchor="margin" w:tblpXSpec="center" w:tblpY="195"/>
        <w:tblOverlap w:val="never"/>
        <w:bidiVisual/>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928"/>
        <w:gridCol w:w="289"/>
        <w:gridCol w:w="1140"/>
        <w:gridCol w:w="278"/>
        <w:gridCol w:w="856"/>
        <w:gridCol w:w="281"/>
        <w:gridCol w:w="853"/>
        <w:gridCol w:w="992"/>
        <w:gridCol w:w="851"/>
        <w:gridCol w:w="992"/>
        <w:gridCol w:w="1560"/>
      </w:tblGrid>
      <w:tr w:rsidR="007D40FD" w:rsidTr="007D40FD">
        <w:trPr>
          <w:trHeight w:val="511"/>
        </w:trPr>
        <w:tc>
          <w:tcPr>
            <w:tcW w:w="8460" w:type="dxa"/>
            <w:gridSpan w:val="10"/>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المعاملات</w:t>
            </w:r>
          </w:p>
        </w:tc>
        <w:tc>
          <w:tcPr>
            <w:tcW w:w="1560"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both"/>
              <w:rPr>
                <w:rFonts w:asciiTheme="majorBidi" w:hAnsiTheme="majorBidi" w:cstheme="majorBidi"/>
                <w:b/>
                <w:bCs/>
                <w:sz w:val="24"/>
                <w:szCs w:val="24"/>
                <w:rtl/>
                <w:lang w:bidi="ar-SY"/>
              </w:rPr>
            </w:pPr>
            <w:r>
              <w:rPr>
                <w:rFonts w:asciiTheme="majorBidi" w:hAnsiTheme="majorBidi" w:cstheme="majorBidi" w:hint="cs"/>
                <w:b/>
                <w:bCs/>
                <w:rtl/>
              </w:rPr>
              <w:t xml:space="preserve">تداخل المواعيد </w:t>
            </w:r>
          </w:p>
          <w:p w:rsidR="007D40FD" w:rsidRDefault="007D40FD">
            <w:pPr>
              <w:jc w:val="both"/>
              <w:rPr>
                <w:rFonts w:asciiTheme="majorBidi" w:hAnsiTheme="majorBidi" w:cstheme="majorBidi"/>
                <w:b/>
                <w:bCs/>
                <w:rtl/>
              </w:rPr>
            </w:pPr>
            <w:r>
              <w:rPr>
                <w:rFonts w:asciiTheme="majorBidi" w:hAnsiTheme="majorBidi" w:cstheme="majorBidi" w:hint="cs"/>
                <w:b/>
                <w:bCs/>
                <w:rtl/>
              </w:rPr>
              <w:t xml:space="preserve">        و</w:t>
            </w:r>
          </w:p>
          <w:p w:rsidR="007D40FD" w:rsidRDefault="007D40FD">
            <w:pPr>
              <w:jc w:val="both"/>
              <w:rPr>
                <w:rFonts w:asciiTheme="majorBidi" w:hAnsiTheme="majorBidi" w:cstheme="majorBidi"/>
                <w:b/>
                <w:bCs/>
                <w:sz w:val="24"/>
                <w:szCs w:val="24"/>
                <w:lang w:bidi="ar-IQ"/>
              </w:rPr>
            </w:pPr>
            <w:r>
              <w:rPr>
                <w:rFonts w:asciiTheme="majorBidi" w:hAnsiTheme="majorBidi" w:cstheme="majorBidi" w:hint="cs"/>
                <w:b/>
                <w:bCs/>
                <w:rtl/>
              </w:rPr>
              <w:t xml:space="preserve"> </w:t>
            </w:r>
            <w:r>
              <w:rPr>
                <w:rFonts w:asciiTheme="majorBidi" w:hAnsiTheme="majorBidi" w:cstheme="majorBidi"/>
                <w:b/>
                <w:bCs/>
              </w:rPr>
              <w:t xml:space="preserve">IBA     </w:t>
            </w:r>
          </w:p>
        </w:tc>
      </w:tr>
      <w:tr w:rsidR="007D40FD" w:rsidTr="007D40FD">
        <w:trPr>
          <w:trHeight w:val="444"/>
        </w:trPr>
        <w:tc>
          <w:tcPr>
            <w:tcW w:w="1928"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 xml:space="preserve">مواعيد الزراعة </w:t>
            </w:r>
          </w:p>
        </w:tc>
        <w:tc>
          <w:tcPr>
            <w:tcW w:w="1429"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rtl/>
                <w:lang w:bidi="ar-SY"/>
              </w:rPr>
            </w:pPr>
            <w:r>
              <w:rPr>
                <w:rFonts w:asciiTheme="majorBidi" w:hAnsiTheme="majorBidi" w:cstheme="majorBidi"/>
                <w:b/>
                <w:bCs/>
                <w:rtl/>
              </w:rPr>
              <w:t xml:space="preserve"> </w:t>
            </w:r>
            <w:r>
              <w:rPr>
                <w:rFonts w:asciiTheme="majorBidi" w:hAnsiTheme="majorBidi" w:cstheme="majorBidi"/>
                <w:b/>
                <w:bCs/>
              </w:rPr>
              <w:t>IBA</w:t>
            </w:r>
          </w:p>
          <w:p w:rsidR="007D40FD" w:rsidRDefault="00420571">
            <w:pPr>
              <w:jc w:val="center"/>
              <w:rPr>
                <w:rFonts w:asciiTheme="majorBidi" w:hAnsiTheme="majorBidi" w:cstheme="majorBidi"/>
                <w:b/>
                <w:bCs/>
                <w:sz w:val="24"/>
                <w:szCs w:val="24"/>
                <w:lang w:bidi="ar-SY"/>
              </w:rPr>
            </w:pPr>
            <w:proofErr w:type="spellStart"/>
            <w:r>
              <w:rPr>
                <w:rFonts w:asciiTheme="majorBidi" w:hAnsiTheme="majorBidi" w:cstheme="majorBidi"/>
                <w:b/>
                <w:bCs/>
              </w:rPr>
              <w:t>Ppm</w:t>
            </w:r>
            <w:proofErr w:type="spellEnd"/>
            <w:r>
              <w:rPr>
                <w:rFonts w:asciiTheme="majorBidi" w:hAnsiTheme="majorBidi" w:cstheme="majorBidi"/>
                <w:b/>
                <w:bCs/>
              </w:rPr>
              <w:t xml:space="preserve"> </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jc w:val="center"/>
              <w:rPr>
                <w:rFonts w:asciiTheme="majorBidi" w:hAnsiTheme="majorBidi" w:cstheme="majorBidi"/>
                <w:b/>
                <w:bCs/>
                <w:sz w:val="24"/>
                <w:szCs w:val="24"/>
                <w:lang w:bidi="ar-IQ"/>
              </w:rPr>
            </w:pPr>
            <w:r>
              <w:rPr>
                <w:rFonts w:asciiTheme="majorBidi" w:hAnsiTheme="majorBidi" w:cstheme="majorBidi" w:hint="cs"/>
                <w:b/>
                <w:bCs/>
                <w:rtl/>
                <w:lang w:bidi="ar-IQ"/>
              </w:rPr>
              <w:t>الطراز المدروس</w:t>
            </w:r>
          </w:p>
        </w:tc>
        <w:tc>
          <w:tcPr>
            <w:tcW w:w="15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r>
      <w:tr w:rsidR="007D40FD" w:rsidTr="007D40FD">
        <w:trPr>
          <w:trHeight w:val="877"/>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SY"/>
              </w:rPr>
            </w:pPr>
          </w:p>
        </w:tc>
        <w:tc>
          <w:tcPr>
            <w:tcW w:w="2847"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SY"/>
              </w:rPr>
            </w:pP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سليمي</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proofErr w:type="spellStart"/>
            <w:r>
              <w:rPr>
                <w:rFonts w:asciiTheme="majorBidi" w:hAnsiTheme="majorBidi" w:cstheme="majorBidi" w:hint="cs"/>
                <w:b/>
                <w:bCs/>
                <w:rtl/>
              </w:rPr>
              <w:t>وندرفل</w:t>
            </w:r>
            <w:proofErr w:type="spellEnd"/>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proofErr w:type="spellStart"/>
            <w:r>
              <w:rPr>
                <w:rFonts w:asciiTheme="majorBidi" w:hAnsiTheme="majorBidi" w:cstheme="majorBidi" w:hint="cs"/>
                <w:b/>
                <w:bCs/>
                <w:rtl/>
                <w:lang w:bidi="ar-IQ"/>
              </w:rPr>
              <w:t>شهربان</w:t>
            </w:r>
            <w:proofErr w:type="spellEnd"/>
          </w:p>
        </w:tc>
        <w:tc>
          <w:tcPr>
            <w:tcW w:w="851" w:type="dxa"/>
            <w:tcBorders>
              <w:top w:val="double" w:sz="4" w:space="0" w:color="auto"/>
              <w:left w:val="double" w:sz="4" w:space="0" w:color="auto"/>
              <w:bottom w:val="double" w:sz="4" w:space="0" w:color="auto"/>
              <w:right w:val="double" w:sz="4" w:space="0" w:color="auto"/>
            </w:tcBorders>
          </w:tcPr>
          <w:p w:rsidR="007D40FD" w:rsidRDefault="007D40FD">
            <w:pPr>
              <w:bidi w:val="0"/>
              <w:jc w:val="center"/>
              <w:rPr>
                <w:rFonts w:asciiTheme="majorBidi" w:hAnsiTheme="majorBidi" w:cstheme="majorBidi"/>
                <w:b/>
                <w:bCs/>
                <w:sz w:val="24"/>
                <w:szCs w:val="24"/>
                <w:rtl/>
                <w:lang w:bidi="ar-IQ"/>
              </w:rPr>
            </w:pPr>
          </w:p>
          <w:p w:rsidR="007D40FD" w:rsidRDefault="007D40FD">
            <w:pPr>
              <w:bidi w:val="0"/>
              <w:jc w:val="center"/>
              <w:rPr>
                <w:rFonts w:asciiTheme="majorBidi" w:hAnsiTheme="majorBidi" w:cstheme="majorBidi"/>
                <w:b/>
                <w:bCs/>
                <w:sz w:val="24"/>
                <w:szCs w:val="24"/>
                <w:lang w:bidi="ar-IQ"/>
              </w:rPr>
            </w:pPr>
            <w:r>
              <w:rPr>
                <w:rFonts w:asciiTheme="majorBidi" w:hAnsiTheme="majorBidi" w:cstheme="majorBidi" w:hint="cs"/>
                <w:b/>
                <w:bCs/>
                <w:rtl/>
                <w:lang w:bidi="ar-IQ"/>
              </w:rPr>
              <w:t>ناب الجمل</w:t>
            </w:r>
          </w:p>
        </w:tc>
        <w:tc>
          <w:tcPr>
            <w:tcW w:w="992" w:type="dxa"/>
            <w:tcBorders>
              <w:top w:val="double" w:sz="4" w:space="0" w:color="auto"/>
              <w:left w:val="double" w:sz="4" w:space="0" w:color="auto"/>
              <w:bottom w:val="double" w:sz="4" w:space="0" w:color="auto"/>
              <w:right w:val="double" w:sz="4" w:space="0" w:color="auto"/>
            </w:tcBorders>
          </w:tcPr>
          <w:p w:rsidR="007D40FD" w:rsidRDefault="007D40FD">
            <w:pPr>
              <w:bidi w:val="0"/>
              <w:jc w:val="center"/>
              <w:rPr>
                <w:rFonts w:asciiTheme="majorBidi" w:hAnsiTheme="majorBidi" w:cstheme="majorBidi"/>
                <w:b/>
                <w:bCs/>
                <w:sz w:val="24"/>
                <w:szCs w:val="24"/>
                <w:rtl/>
                <w:lang w:bidi="ar-IQ"/>
              </w:rPr>
            </w:pPr>
          </w:p>
          <w:p w:rsidR="007D40FD" w:rsidRDefault="007D40FD">
            <w:pPr>
              <w:bidi w:val="0"/>
              <w:jc w:val="center"/>
              <w:rPr>
                <w:rFonts w:asciiTheme="majorBidi" w:hAnsiTheme="majorBidi" w:cstheme="majorBidi"/>
                <w:b/>
                <w:bCs/>
                <w:sz w:val="24"/>
                <w:szCs w:val="24"/>
                <w:lang w:bidi="ar-IQ"/>
              </w:rPr>
            </w:pPr>
            <w:proofErr w:type="spellStart"/>
            <w:r>
              <w:rPr>
                <w:rFonts w:asciiTheme="majorBidi" w:hAnsiTheme="majorBidi" w:cstheme="majorBidi" w:hint="cs"/>
                <w:b/>
                <w:bCs/>
                <w:rtl/>
                <w:lang w:bidi="ar-IQ"/>
              </w:rPr>
              <w:t>راس</w:t>
            </w:r>
            <w:proofErr w:type="spellEnd"/>
            <w:r>
              <w:rPr>
                <w:rFonts w:asciiTheme="majorBidi" w:hAnsiTheme="majorBidi" w:cstheme="majorBidi" w:hint="cs"/>
                <w:b/>
                <w:bCs/>
                <w:rtl/>
                <w:lang w:bidi="ar-IQ"/>
              </w:rPr>
              <w:t xml:space="preserve"> البغل</w:t>
            </w:r>
          </w:p>
        </w:tc>
        <w:tc>
          <w:tcPr>
            <w:tcW w:w="15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r>
      <w:tr w:rsidR="007D40FD" w:rsidTr="007D40FD">
        <w:trPr>
          <w:trHeight w:val="311"/>
        </w:trPr>
        <w:tc>
          <w:tcPr>
            <w:tcW w:w="1928"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rPr>
              <w:t xml:space="preserve">الموعد 1 </w:t>
            </w: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vertAlign w:val="superscript"/>
                <w:lang w:bidi="ar-IQ"/>
              </w:rPr>
            </w:pPr>
            <w:r>
              <w:rPr>
                <w:rFonts w:asciiTheme="majorBidi" w:hAnsiTheme="majorBidi" w:cstheme="majorBidi" w:hint="cs"/>
                <w:b/>
                <w:bCs/>
                <w:rtl/>
              </w:rPr>
              <w:t>0</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Simplified Arabic" w:hAnsi="Simplified Arabic" w:cs="Simplified Arabic"/>
                <w:b/>
                <w:bCs/>
                <w:sz w:val="24"/>
                <w:szCs w:val="24"/>
                <w:lang w:eastAsia="ar-SA" w:bidi="ar-IQ"/>
              </w:rPr>
            </w:pPr>
            <w:r>
              <w:rPr>
                <w:rFonts w:ascii="Simplified Arabic" w:hAnsi="Simplified Arabic" w:cs="Simplified Arabic"/>
                <w:b/>
                <w:bCs/>
                <w:rtl/>
                <w:lang w:eastAsia="ar-SA" w:bidi="ar-IQ"/>
              </w:rPr>
              <w:t>87</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Simplified Arabic" w:hAnsi="Simplified Arabic" w:cs="Simplified Arabic"/>
                <w:b/>
                <w:bCs/>
                <w:sz w:val="24"/>
                <w:szCs w:val="24"/>
                <w:lang w:eastAsia="ar-SA"/>
              </w:rPr>
            </w:pPr>
            <w:r>
              <w:rPr>
                <w:rFonts w:ascii="Simplified Arabic" w:hAnsi="Simplified Arabic" w:cs="Simplified Arabic"/>
                <w:b/>
                <w:bCs/>
                <w:rtl/>
                <w:lang w:eastAsia="ar-SA"/>
              </w:rPr>
              <w:t>84</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Simplified Arabic" w:hAnsi="Simplified Arabic" w:cs="Simplified Arabic"/>
                <w:b/>
                <w:bCs/>
                <w:sz w:val="24"/>
                <w:szCs w:val="24"/>
                <w:lang w:eastAsia="ar-SA"/>
              </w:rPr>
            </w:pPr>
            <w:r>
              <w:rPr>
                <w:rFonts w:ascii="Simplified Arabic" w:hAnsi="Simplified Arabic" w:cs="Simplified Arabic"/>
                <w:b/>
                <w:bCs/>
                <w:rtl/>
                <w:lang w:eastAsia="ar-SA"/>
              </w:rPr>
              <w:t>84</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83.00</w:t>
            </w:r>
          </w:p>
        </w:tc>
      </w:tr>
      <w:tr w:rsidR="007D40FD" w:rsidTr="007D40FD">
        <w:trPr>
          <w:trHeight w:val="333"/>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vertAlign w:val="superscript"/>
                <w:lang w:bidi="ar-SY"/>
              </w:rPr>
            </w:pPr>
            <w:r>
              <w:rPr>
                <w:rFonts w:asciiTheme="majorBidi" w:hAnsiTheme="majorBidi" w:cstheme="majorBidi" w:hint="cs"/>
                <w:b/>
                <w:bCs/>
                <w:rtl/>
              </w:rPr>
              <w:t>500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94</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88</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84</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84</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88.00</w:t>
            </w:r>
          </w:p>
        </w:tc>
      </w:tr>
      <w:tr w:rsidR="007D40FD" w:rsidTr="007D40FD">
        <w:trPr>
          <w:trHeight w:val="344"/>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vertAlign w:val="superscript"/>
                <w:lang w:bidi="ar-SY"/>
              </w:rPr>
            </w:pPr>
            <w:r>
              <w:rPr>
                <w:rFonts w:asciiTheme="majorBidi" w:hAnsiTheme="majorBidi" w:cstheme="majorBidi" w:hint="cs"/>
                <w:b/>
                <w:bCs/>
                <w:rtl/>
              </w:rPr>
              <w:t>1000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88</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86</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83</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83</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86.00</w:t>
            </w:r>
          </w:p>
        </w:tc>
      </w:tr>
      <w:tr w:rsidR="007D40FD" w:rsidTr="007D40FD">
        <w:trPr>
          <w:trHeight w:val="300"/>
        </w:trPr>
        <w:tc>
          <w:tcPr>
            <w:tcW w:w="1928"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rPr>
              <w:t xml:space="preserve">الموعد 2 </w:t>
            </w: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vertAlign w:val="superscript"/>
                <w:lang w:bidi="ar-IQ"/>
              </w:rPr>
            </w:pPr>
            <w:r>
              <w:rPr>
                <w:rFonts w:asciiTheme="majorBidi" w:hAnsiTheme="majorBidi" w:cstheme="majorBidi" w:hint="cs"/>
                <w:b/>
                <w:bCs/>
                <w:rtl/>
              </w:rPr>
              <w:t>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85</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82</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79</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81.20</w:t>
            </w:r>
          </w:p>
        </w:tc>
      </w:tr>
      <w:tr w:rsidR="007D40FD" w:rsidTr="007D40FD">
        <w:trPr>
          <w:trHeight w:val="344"/>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vertAlign w:val="superscript"/>
                <w:lang w:bidi="ar-SY"/>
              </w:rPr>
            </w:pPr>
            <w:r>
              <w:rPr>
                <w:rFonts w:asciiTheme="majorBidi" w:hAnsiTheme="majorBidi" w:cstheme="majorBidi" w:hint="cs"/>
                <w:b/>
                <w:bCs/>
                <w:rtl/>
              </w:rPr>
              <w:t>500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90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89</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87</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87</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85</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87.60</w:t>
            </w:r>
          </w:p>
        </w:tc>
      </w:tr>
      <w:tr w:rsidR="007D40FD" w:rsidTr="007D40FD">
        <w:trPr>
          <w:trHeight w:val="344"/>
        </w:trPr>
        <w:tc>
          <w:tcPr>
            <w:tcW w:w="84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c>
          <w:tcPr>
            <w:tcW w:w="1429"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vertAlign w:val="superscript"/>
                <w:lang w:bidi="ar-SY"/>
              </w:rPr>
            </w:pPr>
            <w:r>
              <w:rPr>
                <w:rFonts w:asciiTheme="majorBidi" w:hAnsiTheme="majorBidi" w:cstheme="majorBidi" w:hint="cs"/>
                <w:b/>
                <w:bCs/>
                <w:rtl/>
              </w:rPr>
              <w:t>1000</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88</w:t>
            </w:r>
          </w:p>
        </w:tc>
        <w:tc>
          <w:tcPr>
            <w:tcW w:w="1134" w:type="dxa"/>
            <w:gridSpan w:val="2"/>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88</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85</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85</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81</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85.40</w:t>
            </w:r>
          </w:p>
        </w:tc>
      </w:tr>
      <w:tr w:rsidR="007D40FD" w:rsidTr="007D40FD">
        <w:trPr>
          <w:trHeight w:val="333"/>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أ. ف. م.</w:t>
            </w:r>
            <w:r>
              <w:rPr>
                <w:rFonts w:asciiTheme="majorBidi" w:hAnsiTheme="majorBidi" w:cstheme="majorBidi"/>
                <w:b/>
                <w:bCs/>
              </w:rPr>
              <w:t>*</w:t>
            </w:r>
            <w:r>
              <w:rPr>
                <w:rFonts w:asciiTheme="majorBidi" w:hAnsiTheme="majorBidi" w:cstheme="majorBidi" w:hint="cs"/>
                <w:b/>
                <w:bCs/>
                <w:rtl/>
              </w:rPr>
              <w:t xml:space="preserve"> (0.05)</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rtl/>
                <w:lang w:bidi="ar-IQ"/>
              </w:rPr>
              <w:t xml:space="preserve"> </w:t>
            </w:r>
            <w:r>
              <w:rPr>
                <w:rFonts w:asciiTheme="majorBidi" w:hAnsiTheme="majorBidi" w:cstheme="majorBidi"/>
                <w:b/>
                <w:bCs/>
                <w:lang w:bidi="ar-IQ"/>
              </w:rPr>
              <w:t>2.57</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2.11</w:t>
            </w:r>
          </w:p>
        </w:tc>
      </w:tr>
      <w:tr w:rsidR="007D40FD" w:rsidTr="007D40FD">
        <w:trPr>
          <w:trHeight w:val="444"/>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rPr>
              <w:t xml:space="preserve">تأثير </w:t>
            </w:r>
            <w:r>
              <w:rPr>
                <w:rFonts w:asciiTheme="majorBidi" w:hAnsiTheme="majorBidi" w:cstheme="majorBidi" w:hint="cs"/>
                <w:b/>
                <w:bCs/>
                <w:rtl/>
                <w:lang w:bidi="ar-IQ"/>
              </w:rPr>
              <w:t xml:space="preserve"> الطراز المدروس</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89.00</w:t>
            </w:r>
            <w:r>
              <w:rPr>
                <w:rFonts w:asciiTheme="majorBidi" w:hAnsiTheme="majorBidi" w:cstheme="majorBidi"/>
                <w:b/>
                <w:bCs/>
                <w:rtl/>
                <w:lang w:bidi="ar-IQ"/>
              </w:rPr>
              <w:t xml:space="preserve"> </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86.83</w:t>
            </w:r>
            <w:r>
              <w:rPr>
                <w:rFonts w:asciiTheme="majorBidi" w:hAnsiTheme="majorBidi" w:cstheme="majorBidi"/>
                <w:b/>
                <w:bCs/>
                <w:rtl/>
                <w:lang w:bidi="ar-IQ"/>
              </w:rPr>
              <w:t xml:space="preserve"> </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b/>
                <w:bCs/>
                <w:lang w:bidi="ar-IQ"/>
              </w:rPr>
              <w:t>85.00</w:t>
            </w:r>
            <w:r>
              <w:rPr>
                <w:rFonts w:asciiTheme="majorBidi" w:hAnsiTheme="majorBidi" w:cstheme="majorBidi"/>
                <w:b/>
                <w:bCs/>
                <w:rtl/>
              </w:rPr>
              <w:t xml:space="preserve"> </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bidi w:val="0"/>
              <w:jc w:val="center"/>
              <w:rPr>
                <w:rFonts w:asciiTheme="majorBidi" w:hAnsiTheme="majorBidi" w:cstheme="majorBidi"/>
                <w:b/>
                <w:bCs/>
                <w:sz w:val="24"/>
                <w:szCs w:val="24"/>
                <w:lang w:bidi="ar-IQ"/>
              </w:rPr>
            </w:pPr>
            <w:r>
              <w:rPr>
                <w:rFonts w:asciiTheme="majorBidi" w:hAnsiTheme="majorBidi" w:cstheme="majorBidi"/>
                <w:b/>
                <w:bCs/>
                <w:lang w:bidi="ar-IQ"/>
              </w:rPr>
              <w:t>83.16</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82.00</w:t>
            </w:r>
          </w:p>
        </w:tc>
        <w:tc>
          <w:tcPr>
            <w:tcW w:w="1560" w:type="dxa"/>
            <w:tcBorders>
              <w:top w:val="double" w:sz="4" w:space="0" w:color="auto"/>
              <w:left w:val="double" w:sz="4" w:space="0" w:color="auto"/>
              <w:bottom w:val="double" w:sz="4" w:space="0" w:color="auto"/>
              <w:right w:val="double" w:sz="4" w:space="0" w:color="auto"/>
            </w:tcBorders>
            <w:vAlign w:val="center"/>
          </w:tcPr>
          <w:p w:rsidR="007D40FD" w:rsidRDefault="007D40FD">
            <w:pPr>
              <w:jc w:val="center"/>
              <w:rPr>
                <w:rFonts w:asciiTheme="majorBidi" w:hAnsiTheme="majorBidi" w:cstheme="majorBidi"/>
                <w:b/>
                <w:bCs/>
                <w:sz w:val="24"/>
                <w:szCs w:val="24"/>
                <w:lang w:bidi="ar-SY"/>
              </w:rPr>
            </w:pPr>
          </w:p>
        </w:tc>
      </w:tr>
      <w:tr w:rsidR="007D40FD" w:rsidTr="007D40FD">
        <w:trPr>
          <w:trHeight w:val="444"/>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أ. ف. م.</w:t>
            </w:r>
            <w:r>
              <w:rPr>
                <w:rFonts w:asciiTheme="majorBidi" w:hAnsiTheme="majorBidi" w:cstheme="majorBidi"/>
                <w:b/>
                <w:bCs/>
              </w:rPr>
              <w:t>*</w:t>
            </w:r>
            <w:r>
              <w:rPr>
                <w:rFonts w:asciiTheme="majorBidi" w:hAnsiTheme="majorBidi" w:cstheme="majorBidi" w:hint="cs"/>
                <w:b/>
                <w:bCs/>
                <w:rtl/>
              </w:rPr>
              <w:t xml:space="preserve"> (0.05)</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0.88</w:t>
            </w:r>
          </w:p>
        </w:tc>
        <w:tc>
          <w:tcPr>
            <w:tcW w:w="1560" w:type="dxa"/>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both"/>
              <w:rPr>
                <w:rFonts w:asciiTheme="majorBidi" w:hAnsiTheme="majorBidi" w:cstheme="majorBidi"/>
                <w:b/>
                <w:bCs/>
                <w:sz w:val="24"/>
                <w:szCs w:val="24"/>
                <w:lang w:bidi="ar-IQ"/>
              </w:rPr>
            </w:pPr>
            <w:r>
              <w:rPr>
                <w:rFonts w:asciiTheme="majorBidi" w:hAnsiTheme="majorBidi" w:cstheme="majorBidi" w:hint="cs"/>
                <w:b/>
                <w:bCs/>
                <w:rtl/>
                <w:lang w:bidi="ar-IQ"/>
              </w:rPr>
              <w:t xml:space="preserve">  </w:t>
            </w:r>
            <w:r>
              <w:rPr>
                <w:rFonts w:asciiTheme="majorBidi" w:hAnsiTheme="majorBidi" w:cstheme="majorBidi" w:hint="cs"/>
                <w:b/>
                <w:bCs/>
                <w:rtl/>
              </w:rPr>
              <w:t xml:space="preserve">تأثير المواعيد  </w:t>
            </w:r>
          </w:p>
        </w:tc>
      </w:tr>
      <w:tr w:rsidR="007D40FD" w:rsidTr="007D40FD">
        <w:trPr>
          <w:trHeight w:val="202"/>
        </w:trPr>
        <w:tc>
          <w:tcPr>
            <w:tcW w:w="6617" w:type="dxa"/>
            <w:gridSpan w:val="8"/>
            <w:tcBorders>
              <w:top w:val="double" w:sz="4" w:space="0" w:color="auto"/>
              <w:left w:val="double" w:sz="4" w:space="0" w:color="auto"/>
              <w:bottom w:val="double" w:sz="4" w:space="0" w:color="auto"/>
              <w:right w:val="double" w:sz="4" w:space="0" w:color="auto"/>
            </w:tcBorders>
            <w:vAlign w:val="center"/>
          </w:tcPr>
          <w:p w:rsidR="007D40FD" w:rsidRDefault="007D40FD">
            <w:pPr>
              <w:jc w:val="lowKashida"/>
              <w:rPr>
                <w:rFonts w:asciiTheme="majorBidi" w:hAnsiTheme="majorBidi" w:cstheme="majorBidi"/>
                <w:b/>
                <w:bCs/>
                <w:sz w:val="24"/>
                <w:szCs w:val="24"/>
                <w:lang w:bidi="ar-SY"/>
              </w:rPr>
            </w:pPr>
          </w:p>
        </w:tc>
        <w:tc>
          <w:tcPr>
            <w:tcW w:w="851" w:type="dxa"/>
            <w:tcBorders>
              <w:top w:val="double" w:sz="4" w:space="0" w:color="auto"/>
              <w:left w:val="double" w:sz="4" w:space="0" w:color="auto"/>
              <w:bottom w:val="double" w:sz="4" w:space="0" w:color="auto"/>
              <w:right w:val="double" w:sz="4" w:space="0" w:color="auto"/>
            </w:tcBorders>
          </w:tcPr>
          <w:p w:rsidR="007D40FD" w:rsidRDefault="007D40FD">
            <w:pPr>
              <w:bidi w:val="0"/>
              <w:rPr>
                <w:rFonts w:asciiTheme="majorBidi" w:hAnsiTheme="majorBidi" w:cstheme="majorBidi"/>
                <w:b/>
                <w:bCs/>
                <w:sz w:val="24"/>
                <w:szCs w:val="24"/>
                <w:lang w:bidi="ar-IQ"/>
              </w:rPr>
            </w:pPr>
          </w:p>
        </w:tc>
        <w:tc>
          <w:tcPr>
            <w:tcW w:w="992" w:type="dxa"/>
            <w:tcBorders>
              <w:top w:val="double" w:sz="4" w:space="0" w:color="auto"/>
              <w:left w:val="double" w:sz="4" w:space="0" w:color="auto"/>
              <w:bottom w:val="double" w:sz="4" w:space="0" w:color="auto"/>
              <w:right w:val="double" w:sz="4" w:space="0" w:color="auto"/>
            </w:tcBorders>
          </w:tcPr>
          <w:p w:rsidR="007D40FD" w:rsidRDefault="007D40FD">
            <w:pPr>
              <w:bidi w:val="0"/>
              <w:rPr>
                <w:rFonts w:asciiTheme="majorBidi" w:hAnsiTheme="majorBidi" w:cstheme="majorBidi"/>
                <w:b/>
                <w:bCs/>
                <w:sz w:val="24"/>
                <w:szCs w:val="24"/>
                <w:lang w:bidi="ar-IQ"/>
              </w:rPr>
            </w:pPr>
          </w:p>
        </w:tc>
        <w:tc>
          <w:tcPr>
            <w:tcW w:w="1560" w:type="dxa"/>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r>
      <w:tr w:rsidR="007D40FD" w:rsidTr="007D40FD">
        <w:trPr>
          <w:trHeight w:val="364"/>
        </w:trPr>
        <w:tc>
          <w:tcPr>
            <w:tcW w:w="2217"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rtl/>
                <w:lang w:bidi="ar-IQ"/>
              </w:rPr>
            </w:pPr>
            <w:r>
              <w:rPr>
                <w:rFonts w:asciiTheme="majorBidi" w:hAnsiTheme="majorBidi" w:cstheme="majorBidi" w:hint="cs"/>
                <w:b/>
                <w:bCs/>
                <w:rtl/>
              </w:rPr>
              <w:t xml:space="preserve">تداخل المواعيد </w:t>
            </w:r>
          </w:p>
          <w:p w:rsidR="007D40FD" w:rsidRDefault="007D40FD">
            <w:pPr>
              <w:jc w:val="center"/>
              <w:rPr>
                <w:rFonts w:asciiTheme="majorBidi" w:hAnsiTheme="majorBidi" w:cstheme="majorBidi"/>
                <w:b/>
                <w:bCs/>
                <w:rtl/>
                <w:lang w:bidi="ar-IQ"/>
              </w:rPr>
            </w:pPr>
            <w:r>
              <w:rPr>
                <w:rFonts w:asciiTheme="majorBidi" w:hAnsiTheme="majorBidi" w:cstheme="majorBidi" w:hint="cs"/>
                <w:b/>
                <w:bCs/>
                <w:rtl/>
                <w:lang w:bidi="ar-IQ"/>
              </w:rPr>
              <w:t>و</w:t>
            </w:r>
          </w:p>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lang w:bidi="ar-IQ"/>
              </w:rPr>
              <w:t xml:space="preserve">الطراز  </w:t>
            </w:r>
          </w:p>
        </w:tc>
        <w:tc>
          <w:tcPr>
            <w:tcW w:w="114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الموعد 1</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b/>
                <w:bCs/>
              </w:rPr>
              <w:t>90.33</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87.33</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86.00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82.33</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82.33</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85.66</w:t>
            </w:r>
          </w:p>
        </w:tc>
      </w:tr>
      <w:tr w:rsidR="007D40FD" w:rsidTr="007D40FD">
        <w:trPr>
          <w:trHeight w:val="333"/>
        </w:trPr>
        <w:tc>
          <w:tcPr>
            <w:tcW w:w="9889"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SY"/>
              </w:rPr>
            </w:pPr>
          </w:p>
        </w:tc>
        <w:tc>
          <w:tcPr>
            <w:tcW w:w="114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الموعد 2</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87.66</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86.33</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84.00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84.00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81.66</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84.73</w:t>
            </w:r>
          </w:p>
        </w:tc>
      </w:tr>
      <w:tr w:rsidR="007D40FD" w:rsidTr="007D40FD">
        <w:trPr>
          <w:trHeight w:val="344"/>
        </w:trPr>
        <w:tc>
          <w:tcPr>
            <w:tcW w:w="3357" w:type="dxa"/>
            <w:gridSpan w:val="3"/>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أ. ف. م. (0.05)</w:t>
            </w:r>
          </w:p>
        </w:tc>
        <w:tc>
          <w:tcPr>
            <w:tcW w:w="5103" w:type="dxa"/>
            <w:gridSpan w:val="7"/>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jc w:val="center"/>
              <w:rPr>
                <w:rFonts w:asciiTheme="majorBidi" w:hAnsiTheme="majorBidi" w:cstheme="majorBidi"/>
                <w:b/>
                <w:bCs/>
                <w:sz w:val="24"/>
                <w:szCs w:val="24"/>
                <w:lang w:bidi="ar-SY"/>
              </w:rPr>
            </w:pPr>
            <w:r>
              <w:rPr>
                <w:rFonts w:asciiTheme="majorBidi" w:hAnsiTheme="majorBidi" w:cstheme="majorBidi"/>
                <w:b/>
                <w:bCs/>
                <w:lang w:bidi="ar-IQ"/>
              </w:rPr>
              <w:t>2.11</w:t>
            </w:r>
            <w:r>
              <w:rPr>
                <w:rFonts w:asciiTheme="majorBidi" w:hAnsiTheme="majorBidi" w:cstheme="majorBidi"/>
                <w:b/>
                <w:bCs/>
              </w:rPr>
              <w:t xml:space="preserve"> </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jc w:val="center"/>
              <w:rPr>
                <w:rFonts w:asciiTheme="majorBidi" w:hAnsiTheme="majorBidi" w:cstheme="majorBidi"/>
                <w:b/>
                <w:bCs/>
                <w:sz w:val="24"/>
                <w:szCs w:val="24"/>
                <w:lang w:bidi="ar-IQ"/>
              </w:rPr>
            </w:pPr>
            <w:r>
              <w:rPr>
                <w:rFonts w:asciiTheme="majorBidi" w:hAnsiTheme="majorBidi" w:cstheme="majorBidi" w:hint="cs"/>
                <w:b/>
                <w:bCs/>
              </w:rPr>
              <w:t xml:space="preserve"> </w:t>
            </w:r>
            <w:r>
              <w:rPr>
                <w:rFonts w:asciiTheme="majorBidi" w:hAnsiTheme="majorBidi" w:cstheme="majorBidi"/>
                <w:b/>
                <w:bCs/>
                <w:lang w:bidi="ar-IQ"/>
              </w:rPr>
              <w:t>0.88</w:t>
            </w:r>
          </w:p>
        </w:tc>
      </w:tr>
      <w:tr w:rsidR="007D40FD" w:rsidTr="007D40FD">
        <w:trPr>
          <w:trHeight w:val="466"/>
        </w:trPr>
        <w:tc>
          <w:tcPr>
            <w:tcW w:w="8460" w:type="dxa"/>
            <w:gridSpan w:val="10"/>
            <w:tcBorders>
              <w:top w:val="double" w:sz="4" w:space="0" w:color="auto"/>
              <w:left w:val="double" w:sz="4" w:space="0" w:color="auto"/>
              <w:bottom w:val="double" w:sz="4" w:space="0" w:color="auto"/>
              <w:right w:val="double" w:sz="4" w:space="0" w:color="auto"/>
            </w:tcBorders>
            <w:vAlign w:val="center"/>
          </w:tcPr>
          <w:p w:rsidR="007D40FD" w:rsidRDefault="007D40FD">
            <w:pPr>
              <w:jc w:val="both"/>
              <w:rPr>
                <w:rFonts w:asciiTheme="majorBidi" w:hAnsiTheme="majorBidi" w:cstheme="majorBidi"/>
                <w:b/>
                <w:bCs/>
                <w:sz w:val="24"/>
                <w:szCs w:val="24"/>
                <w:lang w:bidi="ar-IQ"/>
              </w:rPr>
            </w:pP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 xml:space="preserve">تأثير </w:t>
            </w:r>
            <w:r>
              <w:rPr>
                <w:rFonts w:asciiTheme="majorBidi" w:hAnsiTheme="majorBidi" w:cstheme="majorBidi"/>
                <w:b/>
                <w:bCs/>
                <w:lang w:bidi="ar-IQ"/>
              </w:rPr>
              <w:t>IBA</w:t>
            </w:r>
            <w:r>
              <w:rPr>
                <w:rFonts w:asciiTheme="majorBidi" w:hAnsiTheme="majorBidi" w:cstheme="majorBidi"/>
                <w:b/>
                <w:bCs/>
                <w:rtl/>
              </w:rPr>
              <w:t xml:space="preserve"> </w:t>
            </w:r>
          </w:p>
        </w:tc>
      </w:tr>
      <w:tr w:rsidR="007D40FD" w:rsidTr="007D40FD">
        <w:trPr>
          <w:trHeight w:val="300"/>
        </w:trPr>
        <w:tc>
          <w:tcPr>
            <w:tcW w:w="2217"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rtl/>
                <w:lang w:bidi="ar-SY"/>
              </w:rPr>
            </w:pPr>
            <w:r>
              <w:rPr>
                <w:rFonts w:asciiTheme="majorBidi" w:hAnsiTheme="majorBidi" w:cstheme="majorBidi" w:hint="cs"/>
                <w:b/>
                <w:bCs/>
                <w:rtl/>
              </w:rPr>
              <w:t xml:space="preserve">تداخل  </w:t>
            </w:r>
            <w:r>
              <w:rPr>
                <w:rFonts w:asciiTheme="majorBidi" w:hAnsiTheme="majorBidi" w:cstheme="majorBidi"/>
                <w:b/>
                <w:bCs/>
              </w:rPr>
              <w:t>IBA</w:t>
            </w:r>
          </w:p>
          <w:p w:rsidR="007D40FD" w:rsidRDefault="007D40FD">
            <w:pPr>
              <w:jc w:val="center"/>
              <w:rPr>
                <w:rFonts w:asciiTheme="majorBidi" w:hAnsiTheme="majorBidi" w:cstheme="majorBidi"/>
                <w:b/>
                <w:bCs/>
                <w:lang w:bidi="ar-IQ"/>
              </w:rPr>
            </w:pPr>
            <w:r>
              <w:rPr>
                <w:rFonts w:asciiTheme="majorBidi" w:hAnsiTheme="majorBidi" w:cstheme="majorBidi" w:hint="cs"/>
                <w:b/>
                <w:bCs/>
                <w:rtl/>
                <w:lang w:bidi="ar-IQ"/>
              </w:rPr>
              <w:t>و</w:t>
            </w:r>
          </w:p>
          <w:p w:rsidR="007D40FD" w:rsidRDefault="007D40FD">
            <w:pPr>
              <w:jc w:val="center"/>
              <w:rPr>
                <w:rFonts w:asciiTheme="majorBidi" w:hAnsiTheme="majorBidi" w:cstheme="majorBidi"/>
                <w:b/>
                <w:bCs/>
                <w:sz w:val="24"/>
                <w:szCs w:val="24"/>
                <w:lang w:bidi="ar-IQ"/>
              </w:rPr>
            </w:pPr>
            <w:r>
              <w:rPr>
                <w:rFonts w:asciiTheme="majorBidi" w:hAnsiTheme="majorBidi" w:cstheme="majorBidi" w:hint="cs"/>
                <w:b/>
                <w:bCs/>
                <w:rtl/>
                <w:lang w:bidi="ar-IQ"/>
              </w:rPr>
              <w:t>الطراز</w:t>
            </w:r>
          </w:p>
        </w:tc>
        <w:tc>
          <w:tcPr>
            <w:tcW w:w="1418"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0</w:t>
            </w:r>
          </w:p>
        </w:tc>
        <w:tc>
          <w:tcPr>
            <w:tcW w:w="1137"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86.00</w:t>
            </w:r>
          </w:p>
        </w:tc>
        <w:tc>
          <w:tcPr>
            <w:tcW w:w="853"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83.00</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82.00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8.00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79.50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82.10</w:t>
            </w:r>
          </w:p>
        </w:tc>
      </w:tr>
      <w:tr w:rsidR="007D40FD" w:rsidTr="007D40FD">
        <w:trPr>
          <w:trHeight w:val="344"/>
        </w:trPr>
        <w:tc>
          <w:tcPr>
            <w:tcW w:w="9889"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c>
          <w:tcPr>
            <w:tcW w:w="1418"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500</w:t>
            </w:r>
          </w:p>
        </w:tc>
        <w:tc>
          <w:tcPr>
            <w:tcW w:w="1137"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92.00</w:t>
            </w:r>
          </w:p>
        </w:tc>
        <w:tc>
          <w:tcPr>
            <w:tcW w:w="853"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89.50</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87.50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85.50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84.50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87.80</w:t>
            </w:r>
          </w:p>
        </w:tc>
      </w:tr>
      <w:tr w:rsidR="007D40FD" w:rsidTr="007D40FD">
        <w:trPr>
          <w:trHeight w:val="344"/>
        </w:trPr>
        <w:tc>
          <w:tcPr>
            <w:tcW w:w="9889" w:type="dxa"/>
            <w:gridSpan w:val="2"/>
            <w:vMerge/>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rPr>
                <w:rFonts w:asciiTheme="majorBidi" w:hAnsiTheme="majorBidi" w:cstheme="majorBidi"/>
                <w:b/>
                <w:bCs/>
                <w:sz w:val="24"/>
                <w:szCs w:val="24"/>
                <w:lang w:bidi="ar-IQ"/>
              </w:rPr>
            </w:pPr>
          </w:p>
        </w:tc>
        <w:tc>
          <w:tcPr>
            <w:tcW w:w="1418"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1000</w:t>
            </w:r>
          </w:p>
        </w:tc>
        <w:tc>
          <w:tcPr>
            <w:tcW w:w="1137" w:type="dxa"/>
            <w:gridSpan w:val="2"/>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89.00</w:t>
            </w:r>
          </w:p>
        </w:tc>
        <w:tc>
          <w:tcPr>
            <w:tcW w:w="853"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88.00</w:t>
            </w:r>
          </w:p>
        </w:tc>
        <w:tc>
          <w:tcPr>
            <w:tcW w:w="992"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85.50</w:t>
            </w:r>
          </w:p>
        </w:tc>
        <w:tc>
          <w:tcPr>
            <w:tcW w:w="851"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84.00</w:t>
            </w:r>
          </w:p>
        </w:tc>
        <w:tc>
          <w:tcPr>
            <w:tcW w:w="992" w:type="dxa"/>
            <w:tcBorders>
              <w:top w:val="double" w:sz="4" w:space="0" w:color="auto"/>
              <w:left w:val="double" w:sz="4" w:space="0" w:color="auto"/>
              <w:bottom w:val="double" w:sz="4" w:space="0" w:color="auto"/>
              <w:right w:val="double" w:sz="4" w:space="0" w:color="auto"/>
            </w:tcBorders>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82.00</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IQ"/>
              </w:rPr>
            </w:pPr>
            <w:r>
              <w:rPr>
                <w:rFonts w:asciiTheme="majorBidi" w:hAnsiTheme="majorBidi" w:cstheme="majorBidi"/>
                <w:b/>
                <w:bCs/>
                <w:lang w:bidi="ar-IQ"/>
              </w:rPr>
              <w:t>85.70</w:t>
            </w:r>
          </w:p>
        </w:tc>
      </w:tr>
      <w:tr w:rsidR="007D40FD" w:rsidTr="007D40FD">
        <w:trPr>
          <w:trHeight w:val="344"/>
        </w:trPr>
        <w:tc>
          <w:tcPr>
            <w:tcW w:w="3635" w:type="dxa"/>
            <w:gridSpan w:val="4"/>
            <w:tcBorders>
              <w:top w:val="double" w:sz="4" w:space="0" w:color="auto"/>
              <w:left w:val="double" w:sz="4" w:space="0" w:color="auto"/>
              <w:bottom w:val="double" w:sz="4" w:space="0" w:color="auto"/>
              <w:right w:val="double" w:sz="4" w:space="0" w:color="auto"/>
            </w:tcBorders>
            <w:vAlign w:val="center"/>
            <w:hideMark/>
          </w:tcPr>
          <w:p w:rsidR="007D40FD" w:rsidRDefault="007D40FD">
            <w:pPr>
              <w:jc w:val="center"/>
              <w:rPr>
                <w:rFonts w:asciiTheme="majorBidi" w:hAnsiTheme="majorBidi" w:cstheme="majorBidi"/>
                <w:b/>
                <w:bCs/>
                <w:sz w:val="24"/>
                <w:szCs w:val="24"/>
                <w:lang w:bidi="ar-SY"/>
              </w:rPr>
            </w:pPr>
            <w:r>
              <w:rPr>
                <w:rFonts w:asciiTheme="majorBidi" w:hAnsiTheme="majorBidi" w:cstheme="majorBidi" w:hint="cs"/>
                <w:b/>
                <w:bCs/>
                <w:rtl/>
              </w:rPr>
              <w:t>أ. ف. م. (0.05)</w:t>
            </w:r>
          </w:p>
        </w:tc>
        <w:tc>
          <w:tcPr>
            <w:tcW w:w="4825" w:type="dxa"/>
            <w:gridSpan w:val="6"/>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jc w:val="center"/>
              <w:rPr>
                <w:rFonts w:asciiTheme="majorBidi" w:hAnsiTheme="majorBidi" w:cstheme="majorBidi"/>
                <w:b/>
                <w:bCs/>
                <w:sz w:val="24"/>
                <w:szCs w:val="24"/>
                <w:lang w:bidi="ar-SY"/>
              </w:rPr>
            </w:pPr>
            <w:r>
              <w:rPr>
                <w:rFonts w:asciiTheme="majorBidi" w:hAnsiTheme="majorBidi" w:cstheme="majorBidi"/>
                <w:b/>
                <w:bCs/>
              </w:rPr>
              <w:t xml:space="preserve"> </w:t>
            </w:r>
            <w:r>
              <w:rPr>
                <w:rFonts w:asciiTheme="majorBidi" w:hAnsiTheme="majorBidi" w:cstheme="majorBidi"/>
                <w:b/>
                <w:bCs/>
                <w:lang w:bidi="ar-IQ"/>
              </w:rPr>
              <w:t>2.11</w:t>
            </w:r>
          </w:p>
        </w:tc>
        <w:tc>
          <w:tcPr>
            <w:tcW w:w="1560" w:type="dxa"/>
            <w:tcBorders>
              <w:top w:val="double" w:sz="4" w:space="0" w:color="auto"/>
              <w:left w:val="double" w:sz="4" w:space="0" w:color="auto"/>
              <w:bottom w:val="double" w:sz="4" w:space="0" w:color="auto"/>
              <w:right w:val="double" w:sz="4" w:space="0" w:color="auto"/>
            </w:tcBorders>
            <w:vAlign w:val="center"/>
            <w:hideMark/>
          </w:tcPr>
          <w:p w:rsidR="007D40FD" w:rsidRDefault="007D40FD">
            <w:pPr>
              <w:bidi w:val="0"/>
              <w:jc w:val="center"/>
              <w:rPr>
                <w:rFonts w:asciiTheme="majorBidi" w:hAnsiTheme="majorBidi" w:cstheme="majorBidi"/>
                <w:b/>
                <w:bCs/>
                <w:sz w:val="24"/>
                <w:szCs w:val="24"/>
                <w:lang w:bidi="ar-IQ"/>
              </w:rPr>
            </w:pPr>
            <w:r>
              <w:rPr>
                <w:rFonts w:asciiTheme="majorBidi" w:hAnsiTheme="majorBidi" w:cstheme="majorBidi"/>
                <w:b/>
                <w:bCs/>
              </w:rPr>
              <w:t xml:space="preserve"> </w:t>
            </w:r>
            <w:r>
              <w:rPr>
                <w:rFonts w:asciiTheme="majorBidi" w:hAnsiTheme="majorBidi" w:cstheme="majorBidi"/>
                <w:b/>
                <w:bCs/>
                <w:lang w:bidi="ar-IQ"/>
              </w:rPr>
              <w:t>0.88</w:t>
            </w:r>
          </w:p>
        </w:tc>
      </w:tr>
    </w:tbl>
    <w:p w:rsidR="007D40FD" w:rsidRPr="00AD1A18" w:rsidRDefault="007D40FD" w:rsidP="00AD1A18">
      <w:pPr>
        <w:jc w:val="both"/>
        <w:rPr>
          <w:rFonts w:asciiTheme="majorBidi" w:hAnsiTheme="majorBidi" w:cstheme="majorBidi"/>
          <w:sz w:val="28"/>
          <w:szCs w:val="28"/>
          <w:rtl/>
          <w:lang w:eastAsia="ar-SA"/>
        </w:rPr>
      </w:pPr>
      <w:r w:rsidRPr="00AD1A18">
        <w:rPr>
          <w:rFonts w:asciiTheme="majorBidi" w:hAnsiTheme="majorBidi" w:cstheme="majorBidi"/>
          <w:sz w:val="28"/>
          <w:szCs w:val="28"/>
          <w:shd w:val="clear" w:color="auto" w:fill="FFFFFF"/>
          <w:rtl/>
          <w:lang w:bidi="ar-AE"/>
        </w:rPr>
        <w:lastRenderedPageBreak/>
        <w:t xml:space="preserve">   </w:t>
      </w:r>
      <w:r w:rsidRPr="00AD1A18">
        <w:rPr>
          <w:rFonts w:asciiTheme="majorBidi" w:hAnsiTheme="majorBidi" w:cstheme="majorBidi"/>
          <w:sz w:val="28"/>
          <w:szCs w:val="28"/>
          <w:rtl/>
          <w:lang w:bidi="ar-AE"/>
        </w:rPr>
        <w:t xml:space="preserve">  </w:t>
      </w:r>
      <w:r w:rsidR="00AD1A18" w:rsidRPr="00AD1A18">
        <w:rPr>
          <w:rFonts w:asciiTheme="majorBidi" w:hAnsiTheme="majorBidi" w:cstheme="majorBidi"/>
          <w:sz w:val="28"/>
          <w:szCs w:val="28"/>
          <w:shd w:val="clear" w:color="auto" w:fill="FFFFFF"/>
          <w:rtl/>
          <w:lang w:bidi="ar-IQ"/>
        </w:rPr>
        <w:t>توضح  نتائج</w:t>
      </w:r>
      <w:r w:rsidR="00CA3977" w:rsidRPr="00AD1A18">
        <w:rPr>
          <w:rFonts w:asciiTheme="majorBidi" w:hAnsiTheme="majorBidi" w:cstheme="majorBidi"/>
          <w:sz w:val="28"/>
          <w:szCs w:val="28"/>
          <w:shd w:val="clear" w:color="auto" w:fill="FFFFFF"/>
          <w:rtl/>
          <w:lang w:bidi="ar-IQ"/>
        </w:rPr>
        <w:t xml:space="preserve"> الجدولين   2 و 3</w:t>
      </w:r>
      <w:r w:rsidR="00CA3977" w:rsidRPr="00AD1A18">
        <w:rPr>
          <w:rFonts w:asciiTheme="majorBidi" w:hAnsiTheme="majorBidi" w:cstheme="majorBidi"/>
          <w:sz w:val="28"/>
          <w:szCs w:val="28"/>
          <w:shd w:val="clear" w:color="auto" w:fill="FFFFFF"/>
          <w:rtl/>
          <w:lang w:bidi="ar-AE"/>
        </w:rPr>
        <w:t xml:space="preserve"> إن </w:t>
      </w:r>
      <w:r w:rsidRPr="00AD1A18">
        <w:rPr>
          <w:rFonts w:asciiTheme="majorBidi" w:hAnsiTheme="majorBidi" w:cstheme="majorBidi"/>
          <w:sz w:val="28"/>
          <w:szCs w:val="28"/>
          <w:shd w:val="clear" w:color="auto" w:fill="FFFFFF"/>
          <w:rtl/>
          <w:lang w:bidi="ar-AE"/>
        </w:rPr>
        <w:t xml:space="preserve">معاملة </w:t>
      </w:r>
      <w:r w:rsidRPr="00AD1A18">
        <w:rPr>
          <w:rFonts w:asciiTheme="majorBidi" w:hAnsiTheme="majorBidi" w:cstheme="majorBidi"/>
          <w:sz w:val="28"/>
          <w:szCs w:val="28"/>
          <w:shd w:val="clear" w:color="auto" w:fill="FFFFFF"/>
          <w:rtl/>
          <w:lang w:bidi="ar-IQ"/>
        </w:rPr>
        <w:t xml:space="preserve"> العقل بمنظم النمو </w:t>
      </w:r>
      <w:r w:rsidRPr="00AD1A18">
        <w:rPr>
          <w:rFonts w:asciiTheme="majorBidi" w:hAnsiTheme="majorBidi" w:cstheme="majorBidi"/>
          <w:sz w:val="28"/>
          <w:szCs w:val="28"/>
        </w:rPr>
        <w:t>IBA</w:t>
      </w:r>
      <w:r w:rsidRPr="00AD1A18">
        <w:rPr>
          <w:rFonts w:asciiTheme="majorBidi" w:hAnsiTheme="majorBidi" w:cstheme="majorBidi"/>
          <w:sz w:val="28"/>
          <w:szCs w:val="28"/>
          <w:shd w:val="clear" w:color="auto" w:fill="FFFFFF"/>
          <w:rtl/>
          <w:lang w:bidi="ar-AE"/>
        </w:rPr>
        <w:t xml:space="preserve"> </w:t>
      </w:r>
      <w:r w:rsidR="00CA3977" w:rsidRPr="00AD1A18">
        <w:rPr>
          <w:rFonts w:asciiTheme="majorBidi" w:hAnsiTheme="majorBidi" w:cstheme="majorBidi"/>
          <w:sz w:val="28"/>
          <w:szCs w:val="28"/>
          <w:shd w:val="clear" w:color="auto" w:fill="FFFFFF"/>
          <w:rtl/>
          <w:lang w:bidi="ar-AE"/>
        </w:rPr>
        <w:t xml:space="preserve"> أدت </w:t>
      </w:r>
      <w:r w:rsidRPr="00AD1A18">
        <w:rPr>
          <w:rFonts w:asciiTheme="majorBidi" w:hAnsiTheme="majorBidi" w:cstheme="majorBidi"/>
          <w:sz w:val="28"/>
          <w:szCs w:val="28"/>
          <w:shd w:val="clear" w:color="auto" w:fill="FFFFFF"/>
          <w:rtl/>
          <w:lang w:bidi="ar-AE"/>
        </w:rPr>
        <w:t xml:space="preserve">إلى وجود </w:t>
      </w:r>
      <w:proofErr w:type="spellStart"/>
      <w:r w:rsidRPr="00AD1A18">
        <w:rPr>
          <w:rFonts w:asciiTheme="majorBidi" w:hAnsiTheme="majorBidi" w:cstheme="majorBidi"/>
          <w:sz w:val="28"/>
          <w:szCs w:val="28"/>
          <w:shd w:val="clear" w:color="auto" w:fill="FFFFFF"/>
          <w:rtl/>
          <w:lang w:bidi="ar-AE"/>
        </w:rPr>
        <w:t>فروقات</w:t>
      </w:r>
      <w:proofErr w:type="spellEnd"/>
      <w:r w:rsidRPr="00AD1A18">
        <w:rPr>
          <w:rFonts w:asciiTheme="majorBidi" w:hAnsiTheme="majorBidi" w:cstheme="majorBidi"/>
          <w:sz w:val="28"/>
          <w:szCs w:val="28"/>
          <w:shd w:val="clear" w:color="auto" w:fill="FFFFFF"/>
          <w:rtl/>
          <w:lang w:bidi="ar-AE"/>
        </w:rPr>
        <w:t xml:space="preserve"> معنوية حيث تفوق التركيز 500 </w:t>
      </w:r>
      <w:proofErr w:type="spellStart"/>
      <w:r w:rsidR="00FD3F9C">
        <w:rPr>
          <w:rFonts w:asciiTheme="majorBidi" w:hAnsiTheme="majorBidi" w:cstheme="majorBidi"/>
          <w:sz w:val="28"/>
          <w:szCs w:val="28"/>
          <w:shd w:val="clear" w:color="auto" w:fill="FFFFFF"/>
          <w:lang w:bidi="ar-AE"/>
        </w:rPr>
        <w:t>PPm</w:t>
      </w:r>
      <w:proofErr w:type="spellEnd"/>
      <w:r w:rsidRPr="00AD1A18">
        <w:rPr>
          <w:rFonts w:asciiTheme="majorBidi" w:hAnsiTheme="majorBidi" w:cstheme="majorBidi"/>
          <w:sz w:val="28"/>
          <w:szCs w:val="28"/>
          <w:shd w:val="clear" w:color="auto" w:fill="FFFFFF"/>
          <w:rtl/>
          <w:lang w:bidi="ar-AE"/>
        </w:rPr>
        <w:t xml:space="preserve"> عن باقي </w:t>
      </w:r>
      <w:proofErr w:type="spellStart"/>
      <w:r w:rsidRPr="00AD1A18">
        <w:rPr>
          <w:rFonts w:asciiTheme="majorBidi" w:hAnsiTheme="majorBidi" w:cstheme="majorBidi"/>
          <w:sz w:val="28"/>
          <w:szCs w:val="28"/>
          <w:shd w:val="clear" w:color="auto" w:fill="FFFFFF"/>
          <w:rtl/>
          <w:lang w:bidi="ar-AE"/>
        </w:rPr>
        <w:t>التراكيز</w:t>
      </w:r>
      <w:proofErr w:type="spellEnd"/>
      <w:r w:rsidRPr="00AD1A18">
        <w:rPr>
          <w:rFonts w:asciiTheme="majorBidi" w:hAnsiTheme="majorBidi" w:cstheme="majorBidi"/>
          <w:sz w:val="28"/>
          <w:szCs w:val="28"/>
          <w:shd w:val="clear" w:color="auto" w:fill="FFFFFF"/>
          <w:rtl/>
          <w:lang w:bidi="ar-AE"/>
        </w:rPr>
        <w:t xml:space="preserve">  وأعطى  أعلى نسبة مئوية </w:t>
      </w:r>
      <w:proofErr w:type="spellStart"/>
      <w:r w:rsidRPr="00AD1A18">
        <w:rPr>
          <w:rFonts w:asciiTheme="majorBidi" w:hAnsiTheme="majorBidi" w:cstheme="majorBidi"/>
          <w:sz w:val="28"/>
          <w:szCs w:val="28"/>
          <w:shd w:val="clear" w:color="auto" w:fill="FFFFFF"/>
          <w:rtl/>
          <w:lang w:bidi="ar-AE"/>
        </w:rPr>
        <w:t>لتجذير</w:t>
      </w:r>
      <w:proofErr w:type="spellEnd"/>
      <w:r w:rsidRPr="00AD1A18">
        <w:rPr>
          <w:rFonts w:asciiTheme="majorBidi" w:hAnsiTheme="majorBidi" w:cstheme="majorBidi"/>
          <w:sz w:val="28"/>
          <w:szCs w:val="28"/>
          <w:shd w:val="clear" w:color="auto" w:fill="FFFFFF"/>
          <w:rtl/>
          <w:lang w:bidi="ar-AE"/>
        </w:rPr>
        <w:t xml:space="preserve"> بلغت    </w:t>
      </w:r>
      <w:r w:rsidR="00AD1A18" w:rsidRPr="00AD1A18">
        <w:rPr>
          <w:rFonts w:asciiTheme="majorBidi" w:hAnsiTheme="majorBidi" w:cstheme="majorBidi"/>
          <w:sz w:val="28"/>
          <w:szCs w:val="28"/>
          <w:lang w:bidi="ar-AE"/>
        </w:rPr>
        <w:t xml:space="preserve"> </w:t>
      </w:r>
      <w:r w:rsidRPr="00AD1A18">
        <w:rPr>
          <w:rFonts w:asciiTheme="majorBidi" w:hAnsiTheme="majorBidi" w:cstheme="majorBidi"/>
          <w:sz w:val="28"/>
          <w:szCs w:val="28"/>
          <w:lang w:bidi="ar-IQ"/>
        </w:rPr>
        <w:t>90.50</w:t>
      </w:r>
      <w:r w:rsidR="00AD1A18" w:rsidRPr="00AD1A18">
        <w:rPr>
          <w:rFonts w:asciiTheme="majorBidi" w:hAnsiTheme="majorBidi" w:cstheme="majorBidi"/>
          <w:sz w:val="28"/>
          <w:szCs w:val="28"/>
          <w:rtl/>
        </w:rPr>
        <w:t xml:space="preserve">% </w:t>
      </w:r>
      <w:r w:rsidRPr="00AD1A18">
        <w:rPr>
          <w:rFonts w:asciiTheme="majorBidi" w:hAnsiTheme="majorBidi" w:cstheme="majorBidi"/>
          <w:sz w:val="28"/>
          <w:szCs w:val="28"/>
          <w:rtl/>
          <w:lang w:bidi="ar-AE"/>
        </w:rPr>
        <w:t xml:space="preserve">في الموسم الأول  و </w:t>
      </w:r>
      <w:r w:rsidRPr="00AD1A18">
        <w:rPr>
          <w:rFonts w:asciiTheme="majorBidi" w:hAnsiTheme="majorBidi" w:cstheme="majorBidi"/>
          <w:sz w:val="28"/>
          <w:szCs w:val="28"/>
          <w:lang w:bidi="ar-IQ"/>
        </w:rPr>
        <w:t>87.80</w:t>
      </w:r>
      <w:r w:rsidRPr="00AD1A18">
        <w:rPr>
          <w:rFonts w:asciiTheme="majorBidi" w:hAnsiTheme="majorBidi" w:cstheme="majorBidi"/>
          <w:sz w:val="28"/>
          <w:szCs w:val="28"/>
          <w:rtl/>
          <w:lang w:bidi="ar-AE"/>
        </w:rPr>
        <w:t xml:space="preserve"> </w:t>
      </w:r>
      <w:r w:rsidR="00AD1A18" w:rsidRPr="00AD1A18">
        <w:rPr>
          <w:rFonts w:asciiTheme="majorBidi" w:hAnsiTheme="majorBidi" w:cstheme="majorBidi"/>
          <w:sz w:val="28"/>
          <w:szCs w:val="28"/>
          <w:rtl/>
        </w:rPr>
        <w:t>%</w:t>
      </w:r>
      <w:r w:rsidRPr="00AD1A18">
        <w:rPr>
          <w:rFonts w:asciiTheme="majorBidi" w:hAnsiTheme="majorBidi" w:cstheme="majorBidi"/>
          <w:sz w:val="28"/>
          <w:szCs w:val="28"/>
          <w:rtl/>
          <w:lang w:bidi="ar-AE"/>
        </w:rPr>
        <w:t xml:space="preserve">  في الموسم الثاني في حين أعطت معاملة المقارنة اقل نسبة مئوية </w:t>
      </w:r>
      <w:proofErr w:type="spellStart"/>
      <w:r w:rsidRPr="00AD1A18">
        <w:rPr>
          <w:rFonts w:asciiTheme="majorBidi" w:hAnsiTheme="majorBidi" w:cstheme="majorBidi"/>
          <w:sz w:val="28"/>
          <w:szCs w:val="28"/>
          <w:rtl/>
          <w:lang w:bidi="ar-AE"/>
        </w:rPr>
        <w:t>لتجذير</w:t>
      </w:r>
      <w:proofErr w:type="spellEnd"/>
      <w:r w:rsidRPr="00AD1A18">
        <w:rPr>
          <w:rFonts w:asciiTheme="majorBidi" w:hAnsiTheme="majorBidi" w:cstheme="majorBidi"/>
          <w:sz w:val="28"/>
          <w:szCs w:val="28"/>
          <w:rtl/>
          <w:lang w:bidi="ar-AE"/>
        </w:rPr>
        <w:t xml:space="preserve"> بلغت  </w:t>
      </w:r>
      <w:r w:rsidRPr="00AD1A18">
        <w:rPr>
          <w:rFonts w:asciiTheme="majorBidi" w:hAnsiTheme="majorBidi" w:cstheme="majorBidi"/>
          <w:sz w:val="28"/>
          <w:szCs w:val="28"/>
          <w:lang w:bidi="ar-IQ"/>
        </w:rPr>
        <w:t>85.40</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في الموسم الأول و </w:t>
      </w:r>
      <w:r w:rsidRPr="00AD1A18">
        <w:rPr>
          <w:rFonts w:asciiTheme="majorBidi" w:hAnsiTheme="majorBidi" w:cstheme="majorBidi"/>
          <w:sz w:val="28"/>
          <w:szCs w:val="28"/>
          <w:lang w:bidi="ar-IQ"/>
        </w:rPr>
        <w:t>82.10</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في الموسم الثاني ، وربما يعود السبب </w:t>
      </w:r>
      <w:r w:rsidRPr="00AD1A18">
        <w:rPr>
          <w:rFonts w:asciiTheme="majorBidi" w:hAnsiTheme="majorBidi" w:cstheme="majorBidi"/>
          <w:sz w:val="28"/>
          <w:szCs w:val="28"/>
          <w:rtl/>
        </w:rPr>
        <w:t xml:space="preserve">كون </w:t>
      </w:r>
      <w:r w:rsidRPr="00AD1A18">
        <w:rPr>
          <w:rFonts w:asciiTheme="majorBidi" w:hAnsiTheme="majorBidi" w:cstheme="majorBidi"/>
          <w:sz w:val="28"/>
          <w:szCs w:val="28"/>
        </w:rPr>
        <w:t>IBA</w:t>
      </w:r>
      <w:r w:rsidRPr="00AD1A18">
        <w:rPr>
          <w:rFonts w:asciiTheme="majorBidi" w:hAnsiTheme="majorBidi" w:cstheme="majorBidi"/>
          <w:sz w:val="28"/>
          <w:szCs w:val="28"/>
          <w:rtl/>
        </w:rPr>
        <w:t xml:space="preserve"> </w:t>
      </w:r>
      <w:r w:rsidR="00801AA4">
        <w:rPr>
          <w:rFonts w:asciiTheme="majorBidi" w:hAnsiTheme="majorBidi" w:cstheme="majorBidi" w:hint="cs"/>
          <w:sz w:val="28"/>
          <w:szCs w:val="28"/>
          <w:rtl/>
        </w:rPr>
        <w:t xml:space="preserve">يعمل </w:t>
      </w:r>
      <w:r w:rsidRPr="00AD1A18">
        <w:rPr>
          <w:rFonts w:asciiTheme="majorBidi" w:hAnsiTheme="majorBidi" w:cstheme="majorBidi"/>
          <w:sz w:val="28"/>
          <w:szCs w:val="28"/>
          <w:rtl/>
        </w:rPr>
        <w:t xml:space="preserve">على زيادة وتعجيل عملية الانقسام الـخلوي فـي منطقة الخلايا الأمية </w:t>
      </w:r>
      <w:r w:rsidRPr="00AD1A18">
        <w:rPr>
          <w:rFonts w:asciiTheme="majorBidi" w:hAnsiTheme="majorBidi" w:cstheme="majorBidi"/>
          <w:sz w:val="28"/>
          <w:szCs w:val="28"/>
        </w:rPr>
        <w:t xml:space="preserve">  Mother Cells</w:t>
      </w:r>
      <w:r w:rsidRPr="00AD1A18">
        <w:rPr>
          <w:rFonts w:asciiTheme="majorBidi" w:hAnsiTheme="majorBidi" w:cstheme="majorBidi"/>
          <w:sz w:val="28"/>
          <w:szCs w:val="28"/>
          <w:rtl/>
        </w:rPr>
        <w:t xml:space="preserve">  (</w:t>
      </w:r>
      <w:r w:rsidRPr="00AD1A18">
        <w:rPr>
          <w:rFonts w:asciiTheme="majorBidi" w:hAnsiTheme="majorBidi" w:cstheme="majorBidi"/>
          <w:sz w:val="28"/>
          <w:szCs w:val="28"/>
        </w:rPr>
        <w:t xml:space="preserve">Gaspar and </w:t>
      </w:r>
      <w:proofErr w:type="spellStart"/>
      <w:r w:rsidRPr="00AD1A18">
        <w:rPr>
          <w:rFonts w:asciiTheme="majorBidi" w:hAnsiTheme="majorBidi" w:cstheme="majorBidi"/>
          <w:sz w:val="28"/>
          <w:szCs w:val="28"/>
        </w:rPr>
        <w:t>Hofinger</w:t>
      </w:r>
      <w:proofErr w:type="spellEnd"/>
      <w:r w:rsidRPr="00AD1A18">
        <w:rPr>
          <w:rFonts w:asciiTheme="majorBidi" w:hAnsiTheme="majorBidi" w:cstheme="majorBidi"/>
          <w:sz w:val="28"/>
          <w:szCs w:val="28"/>
        </w:rPr>
        <w:t xml:space="preserve"> , 1988 </w:t>
      </w:r>
      <w:r w:rsidRPr="00AD1A18">
        <w:rPr>
          <w:rFonts w:asciiTheme="majorBidi" w:hAnsiTheme="majorBidi" w:cstheme="majorBidi"/>
          <w:sz w:val="28"/>
          <w:szCs w:val="28"/>
          <w:rtl/>
        </w:rPr>
        <w:t xml:space="preserve"> ) وهذا يتفق مع </w:t>
      </w:r>
      <w:proofErr w:type="spellStart"/>
      <w:r w:rsidRPr="00AD1A18">
        <w:rPr>
          <w:rFonts w:asciiTheme="majorBidi" w:hAnsiTheme="majorBidi" w:cstheme="majorBidi"/>
          <w:sz w:val="28"/>
          <w:szCs w:val="28"/>
          <w:rtl/>
        </w:rPr>
        <w:t>ماذكرة</w:t>
      </w:r>
      <w:proofErr w:type="spellEnd"/>
      <w:r w:rsidRPr="00AD1A18">
        <w:rPr>
          <w:rFonts w:asciiTheme="majorBidi" w:hAnsiTheme="majorBidi" w:cstheme="majorBidi"/>
          <w:sz w:val="28"/>
          <w:szCs w:val="28"/>
          <w:rtl/>
        </w:rPr>
        <w:t xml:space="preserve"> </w:t>
      </w:r>
      <w:r w:rsidRPr="00AD1A18">
        <w:rPr>
          <w:rFonts w:asciiTheme="majorBidi" w:hAnsiTheme="majorBidi" w:cstheme="majorBidi"/>
          <w:sz w:val="28"/>
          <w:szCs w:val="28"/>
        </w:rPr>
        <w:t xml:space="preserve"> </w:t>
      </w:r>
      <w:proofErr w:type="spellStart"/>
      <w:r w:rsidRPr="00AD1A18">
        <w:rPr>
          <w:rFonts w:asciiTheme="majorBidi" w:hAnsiTheme="majorBidi" w:cstheme="majorBidi"/>
          <w:sz w:val="28"/>
          <w:szCs w:val="28"/>
        </w:rPr>
        <w:t>Sandhu</w:t>
      </w:r>
      <w:proofErr w:type="spellEnd"/>
      <w:r w:rsidRPr="00AD1A18">
        <w:rPr>
          <w:rFonts w:asciiTheme="majorBidi" w:hAnsiTheme="majorBidi" w:cstheme="majorBidi"/>
          <w:sz w:val="28"/>
          <w:szCs w:val="28"/>
        </w:rPr>
        <w:t xml:space="preserve"> </w:t>
      </w:r>
      <w:r w:rsidRPr="00AD1A18">
        <w:rPr>
          <w:rFonts w:asciiTheme="majorBidi" w:hAnsiTheme="majorBidi" w:cstheme="majorBidi"/>
          <w:i/>
          <w:iCs/>
          <w:sz w:val="28"/>
          <w:szCs w:val="28"/>
        </w:rPr>
        <w:t>et al</w:t>
      </w:r>
      <w:r w:rsidRPr="00AD1A18">
        <w:rPr>
          <w:rFonts w:asciiTheme="majorBidi" w:hAnsiTheme="majorBidi" w:cstheme="majorBidi"/>
          <w:sz w:val="28"/>
          <w:szCs w:val="28"/>
        </w:rPr>
        <w:t xml:space="preserve"> , 1991 )</w:t>
      </w:r>
      <w:r w:rsidR="00EE1FF0" w:rsidRPr="00AD1A18">
        <w:rPr>
          <w:rFonts w:asciiTheme="majorBidi" w:hAnsiTheme="majorBidi" w:cstheme="majorBidi"/>
          <w:sz w:val="28"/>
          <w:szCs w:val="28"/>
          <w:rtl/>
        </w:rPr>
        <w:t xml:space="preserve">) وكذلك </w:t>
      </w:r>
      <w:r w:rsidRPr="00AD1A18">
        <w:rPr>
          <w:rFonts w:asciiTheme="majorBidi" w:hAnsiTheme="majorBidi" w:cstheme="majorBidi"/>
          <w:sz w:val="28"/>
          <w:szCs w:val="28"/>
          <w:rtl/>
        </w:rPr>
        <w:t xml:space="preserve">  </w:t>
      </w:r>
      <w:proofErr w:type="spellStart"/>
      <w:r w:rsidRPr="00AD1A18">
        <w:rPr>
          <w:rFonts w:asciiTheme="majorBidi" w:hAnsiTheme="majorBidi" w:cstheme="majorBidi"/>
          <w:sz w:val="28"/>
          <w:szCs w:val="28"/>
        </w:rPr>
        <w:t>Hore</w:t>
      </w:r>
      <w:proofErr w:type="spellEnd"/>
      <w:r w:rsidRPr="00AD1A18">
        <w:rPr>
          <w:rFonts w:asciiTheme="majorBidi" w:hAnsiTheme="majorBidi" w:cstheme="majorBidi"/>
          <w:sz w:val="28"/>
          <w:szCs w:val="28"/>
        </w:rPr>
        <w:t xml:space="preserve"> and </w:t>
      </w:r>
      <w:proofErr w:type="spellStart"/>
      <w:r w:rsidRPr="00AD1A18">
        <w:rPr>
          <w:rFonts w:asciiTheme="majorBidi" w:hAnsiTheme="majorBidi" w:cstheme="majorBidi"/>
          <w:sz w:val="28"/>
          <w:szCs w:val="28"/>
        </w:rPr>
        <w:t>Sen</w:t>
      </w:r>
      <w:proofErr w:type="spellEnd"/>
      <w:r w:rsidRPr="00AD1A18">
        <w:rPr>
          <w:rFonts w:asciiTheme="majorBidi" w:hAnsiTheme="majorBidi" w:cstheme="majorBidi"/>
          <w:sz w:val="28"/>
          <w:szCs w:val="28"/>
        </w:rPr>
        <w:t xml:space="preserve"> ,1993 </w:t>
      </w:r>
      <w:r w:rsidRPr="00AD1A18">
        <w:rPr>
          <w:rFonts w:asciiTheme="majorBidi" w:hAnsiTheme="majorBidi" w:cstheme="majorBidi"/>
          <w:sz w:val="28"/>
          <w:szCs w:val="28"/>
          <w:lang w:bidi="ar-IQ"/>
        </w:rPr>
        <w:t>)</w:t>
      </w:r>
      <w:r w:rsidRPr="00AD1A18">
        <w:rPr>
          <w:rFonts w:asciiTheme="majorBidi" w:hAnsiTheme="majorBidi" w:cstheme="majorBidi"/>
          <w:sz w:val="28"/>
          <w:szCs w:val="28"/>
          <w:rtl/>
          <w:lang w:bidi="ar-IQ"/>
        </w:rPr>
        <w:t xml:space="preserve"> )   </w:t>
      </w:r>
      <w:r w:rsidRPr="00AD1A18">
        <w:rPr>
          <w:rFonts w:asciiTheme="majorBidi" w:hAnsiTheme="majorBidi" w:cstheme="majorBidi"/>
          <w:sz w:val="28"/>
          <w:szCs w:val="28"/>
          <w:rtl/>
        </w:rPr>
        <w:t xml:space="preserve"> في الرمان  </w:t>
      </w:r>
      <w:r w:rsidR="00CA3977" w:rsidRPr="00AD1A18">
        <w:rPr>
          <w:rFonts w:asciiTheme="majorBidi" w:hAnsiTheme="majorBidi" w:cstheme="majorBidi"/>
          <w:sz w:val="28"/>
          <w:szCs w:val="28"/>
          <w:rtl/>
        </w:rPr>
        <w:t xml:space="preserve">. </w:t>
      </w:r>
    </w:p>
    <w:p w:rsidR="007D40FD" w:rsidRPr="00AD1A18" w:rsidRDefault="00CA3977" w:rsidP="00AD1A18">
      <w:pPr>
        <w:jc w:val="both"/>
        <w:rPr>
          <w:rFonts w:asciiTheme="majorBidi" w:hAnsiTheme="majorBidi" w:cstheme="majorBidi"/>
          <w:sz w:val="28"/>
          <w:szCs w:val="28"/>
          <w:shd w:val="clear" w:color="auto" w:fill="FFFFFF"/>
          <w:rtl/>
          <w:lang w:bidi="ar-AE"/>
        </w:rPr>
      </w:pPr>
      <w:r w:rsidRPr="00AD1A18">
        <w:rPr>
          <w:rFonts w:asciiTheme="majorBidi" w:hAnsiTheme="majorBidi" w:cstheme="majorBidi"/>
          <w:sz w:val="28"/>
          <w:szCs w:val="28"/>
          <w:shd w:val="clear" w:color="auto" w:fill="FFFFFF"/>
          <w:rtl/>
          <w:lang w:bidi="ar-IQ"/>
        </w:rPr>
        <w:t>كم</w:t>
      </w:r>
      <w:r w:rsidR="00AD1A18" w:rsidRPr="00AD1A18">
        <w:rPr>
          <w:rFonts w:asciiTheme="majorBidi" w:hAnsiTheme="majorBidi" w:cstheme="majorBidi"/>
          <w:sz w:val="28"/>
          <w:szCs w:val="28"/>
          <w:shd w:val="clear" w:color="auto" w:fill="FFFFFF"/>
          <w:rtl/>
          <w:lang w:bidi="ar-IQ"/>
        </w:rPr>
        <w:t xml:space="preserve">ا تبين نتائج </w:t>
      </w:r>
      <w:r w:rsidRPr="00AD1A18">
        <w:rPr>
          <w:rFonts w:asciiTheme="majorBidi" w:hAnsiTheme="majorBidi" w:cstheme="majorBidi"/>
          <w:sz w:val="28"/>
          <w:szCs w:val="28"/>
          <w:shd w:val="clear" w:color="auto" w:fill="FFFFFF"/>
          <w:rtl/>
          <w:lang w:bidi="ar-IQ"/>
        </w:rPr>
        <w:t xml:space="preserve"> الجدولين   2 و 3 إن لموعد الزراعة تأثيرا معنويا في </w:t>
      </w:r>
      <w:r w:rsidRPr="00AD1A18">
        <w:rPr>
          <w:rFonts w:asciiTheme="majorBidi" w:hAnsiTheme="majorBidi" w:cstheme="majorBidi"/>
          <w:sz w:val="28"/>
          <w:szCs w:val="28"/>
          <w:rtl/>
        </w:rPr>
        <w:t xml:space="preserve">النسبة المئوية </w:t>
      </w:r>
      <w:proofErr w:type="spellStart"/>
      <w:r w:rsidRPr="00AD1A18">
        <w:rPr>
          <w:rFonts w:asciiTheme="majorBidi" w:hAnsiTheme="majorBidi" w:cstheme="majorBidi"/>
          <w:sz w:val="28"/>
          <w:szCs w:val="28"/>
          <w:rtl/>
        </w:rPr>
        <w:t>للتجذير</w:t>
      </w:r>
      <w:proofErr w:type="spellEnd"/>
      <w:r w:rsidRPr="00AD1A18">
        <w:rPr>
          <w:rFonts w:asciiTheme="majorBidi" w:hAnsiTheme="majorBidi" w:cstheme="majorBidi"/>
          <w:sz w:val="28"/>
          <w:szCs w:val="28"/>
          <w:rtl/>
        </w:rPr>
        <w:t xml:space="preserve"> </w:t>
      </w:r>
      <w:proofErr w:type="spellStart"/>
      <w:r w:rsidRPr="00AD1A18">
        <w:rPr>
          <w:rFonts w:asciiTheme="majorBidi" w:hAnsiTheme="majorBidi" w:cstheme="majorBidi"/>
          <w:sz w:val="28"/>
          <w:szCs w:val="28"/>
          <w:shd w:val="clear" w:color="auto" w:fill="FFFFFF"/>
          <w:rtl/>
          <w:lang w:bidi="ar-IQ"/>
        </w:rPr>
        <w:t>اذ</w:t>
      </w:r>
      <w:proofErr w:type="spellEnd"/>
      <w:r w:rsidRPr="00AD1A18">
        <w:rPr>
          <w:rFonts w:asciiTheme="majorBidi" w:hAnsiTheme="majorBidi" w:cstheme="majorBidi"/>
          <w:sz w:val="28"/>
          <w:szCs w:val="28"/>
          <w:shd w:val="clear" w:color="auto" w:fill="FFFFFF"/>
          <w:rtl/>
          <w:lang w:bidi="ar-IQ"/>
        </w:rPr>
        <w:t xml:space="preserve"> </w:t>
      </w:r>
      <w:r w:rsidRPr="00AD1A18">
        <w:rPr>
          <w:rFonts w:asciiTheme="majorBidi" w:hAnsiTheme="majorBidi" w:cstheme="majorBidi"/>
          <w:sz w:val="28"/>
          <w:szCs w:val="28"/>
          <w:rtl/>
          <w:lang w:bidi="ar-IQ"/>
        </w:rPr>
        <w:t xml:space="preserve">تفوق الموعد الأول في </w:t>
      </w:r>
      <w:r w:rsidRPr="00AD1A18">
        <w:rPr>
          <w:rFonts w:asciiTheme="majorBidi" w:hAnsiTheme="majorBidi" w:cstheme="majorBidi"/>
          <w:sz w:val="28"/>
          <w:szCs w:val="28"/>
          <w:shd w:val="clear" w:color="auto" w:fill="FFFFFF"/>
          <w:rtl/>
          <w:lang w:bidi="ar-IQ"/>
        </w:rPr>
        <w:t xml:space="preserve"> الموسم الأول والموسم الثاني   بإعطائها  أعلى نسبة </w:t>
      </w:r>
      <w:proofErr w:type="spellStart"/>
      <w:r w:rsidRPr="00AD1A18">
        <w:rPr>
          <w:rFonts w:asciiTheme="majorBidi" w:hAnsiTheme="majorBidi" w:cstheme="majorBidi"/>
          <w:sz w:val="28"/>
          <w:szCs w:val="28"/>
          <w:shd w:val="clear" w:color="auto" w:fill="FFFFFF"/>
          <w:rtl/>
          <w:lang w:bidi="ar-IQ"/>
        </w:rPr>
        <w:t>تجذير</w:t>
      </w:r>
      <w:proofErr w:type="spellEnd"/>
      <w:r w:rsidRPr="00AD1A18">
        <w:rPr>
          <w:rFonts w:asciiTheme="majorBidi" w:hAnsiTheme="majorBidi" w:cstheme="majorBidi"/>
          <w:sz w:val="28"/>
          <w:szCs w:val="28"/>
          <w:shd w:val="clear" w:color="auto" w:fill="FFFFFF"/>
          <w:rtl/>
          <w:lang w:bidi="ar-IQ"/>
        </w:rPr>
        <w:t xml:space="preserve"> بلغت  </w:t>
      </w:r>
      <w:r w:rsidRPr="00AD1A18">
        <w:rPr>
          <w:rFonts w:asciiTheme="majorBidi" w:hAnsiTheme="majorBidi" w:cstheme="majorBidi"/>
          <w:sz w:val="28"/>
          <w:szCs w:val="28"/>
          <w:lang w:bidi="ar-IQ"/>
        </w:rPr>
        <w:t xml:space="preserve"> 88.86</w:t>
      </w:r>
      <w:r w:rsidRPr="00AD1A18">
        <w:rPr>
          <w:rFonts w:asciiTheme="majorBidi" w:hAnsiTheme="majorBidi" w:cstheme="majorBidi"/>
          <w:sz w:val="28"/>
          <w:szCs w:val="28"/>
          <w:shd w:val="clear" w:color="auto" w:fill="FFFFFF"/>
          <w:rtl/>
          <w:lang w:bidi="ar-IQ"/>
        </w:rPr>
        <w:t xml:space="preserve"> و </w:t>
      </w:r>
      <w:r w:rsidRPr="00AD1A18">
        <w:rPr>
          <w:rFonts w:asciiTheme="majorBidi" w:hAnsiTheme="majorBidi" w:cstheme="majorBidi"/>
          <w:sz w:val="28"/>
          <w:szCs w:val="28"/>
          <w:lang w:bidi="ar-IQ"/>
        </w:rPr>
        <w:t>85.66</w:t>
      </w:r>
      <w:r w:rsidRPr="00AD1A18">
        <w:rPr>
          <w:rFonts w:asciiTheme="majorBidi" w:hAnsiTheme="majorBidi" w:cstheme="majorBidi"/>
          <w:sz w:val="28"/>
          <w:szCs w:val="28"/>
          <w:shd w:val="clear" w:color="auto" w:fill="FFFFFF"/>
          <w:rtl/>
          <w:lang w:bidi="ar-IQ"/>
        </w:rPr>
        <w:t xml:space="preserve"> </w:t>
      </w:r>
      <w:r w:rsidR="00AD1A18" w:rsidRPr="00AD1A18">
        <w:rPr>
          <w:rFonts w:asciiTheme="majorBidi" w:hAnsiTheme="majorBidi" w:cstheme="majorBidi"/>
          <w:sz w:val="28"/>
          <w:szCs w:val="28"/>
          <w:rtl/>
        </w:rPr>
        <w:t>%</w:t>
      </w:r>
      <w:r w:rsidRPr="00AD1A18">
        <w:rPr>
          <w:rFonts w:asciiTheme="majorBidi" w:hAnsiTheme="majorBidi" w:cstheme="majorBidi"/>
          <w:sz w:val="28"/>
          <w:szCs w:val="28"/>
          <w:shd w:val="clear" w:color="auto" w:fill="FFFFFF"/>
          <w:rtl/>
          <w:lang w:bidi="ar-IQ"/>
        </w:rPr>
        <w:t xml:space="preserve">  بحسب الترتيب</w:t>
      </w:r>
      <w:r w:rsidRPr="00AD1A18">
        <w:rPr>
          <w:rFonts w:asciiTheme="majorBidi" w:hAnsiTheme="majorBidi" w:cstheme="majorBidi"/>
          <w:sz w:val="28"/>
          <w:szCs w:val="28"/>
          <w:shd w:val="clear" w:color="auto" w:fill="FFFFFF"/>
          <w:rtl/>
          <w:lang w:bidi="ar-AE"/>
        </w:rPr>
        <w:t xml:space="preserve"> ، وقد يعود ذلك كون عقل الرمان في هذا الوقت تكون متهيئة أكثر من إي وقت </w:t>
      </w:r>
      <w:proofErr w:type="spellStart"/>
      <w:r w:rsidRPr="00AD1A18">
        <w:rPr>
          <w:rFonts w:asciiTheme="majorBidi" w:hAnsiTheme="majorBidi" w:cstheme="majorBidi"/>
          <w:sz w:val="28"/>
          <w:szCs w:val="28"/>
          <w:shd w:val="clear" w:color="auto" w:fill="FFFFFF"/>
          <w:rtl/>
          <w:lang w:bidi="ar-AE"/>
        </w:rPr>
        <w:t>للتجذير</w:t>
      </w:r>
      <w:proofErr w:type="spellEnd"/>
      <w:r w:rsidRPr="00AD1A18">
        <w:rPr>
          <w:rFonts w:asciiTheme="majorBidi" w:hAnsiTheme="majorBidi" w:cstheme="majorBidi"/>
          <w:sz w:val="28"/>
          <w:szCs w:val="28"/>
          <w:shd w:val="clear" w:color="auto" w:fill="FFFFFF"/>
          <w:rtl/>
          <w:lang w:bidi="ar-AE"/>
        </w:rPr>
        <w:t xml:space="preserve"> وهذا يتفق مع </w:t>
      </w:r>
      <w:proofErr w:type="spellStart"/>
      <w:r w:rsidRPr="00AD1A18">
        <w:rPr>
          <w:rFonts w:asciiTheme="majorBidi" w:hAnsiTheme="majorBidi" w:cstheme="majorBidi"/>
          <w:sz w:val="28"/>
          <w:szCs w:val="28"/>
          <w:shd w:val="clear" w:color="auto" w:fill="FFFFFF"/>
          <w:rtl/>
          <w:lang w:bidi="ar-AE"/>
        </w:rPr>
        <w:t>ماذكرة</w:t>
      </w:r>
      <w:proofErr w:type="spellEnd"/>
      <w:r w:rsidRPr="00AD1A18">
        <w:rPr>
          <w:rFonts w:asciiTheme="majorBidi" w:hAnsiTheme="majorBidi" w:cstheme="majorBidi"/>
          <w:sz w:val="28"/>
          <w:szCs w:val="28"/>
          <w:shd w:val="clear" w:color="auto" w:fill="FFFFFF"/>
          <w:rtl/>
          <w:lang w:bidi="ar-AE"/>
        </w:rPr>
        <w:t xml:space="preserve"> ( العلاف ، 2007 ) و ( الحميري ، 2010 ) .</w:t>
      </w:r>
    </w:p>
    <w:p w:rsidR="007D40FD" w:rsidRPr="00AD1A18" w:rsidRDefault="007D40FD" w:rsidP="00AD1A18">
      <w:pPr>
        <w:jc w:val="both"/>
        <w:rPr>
          <w:rFonts w:asciiTheme="majorBidi" w:hAnsiTheme="majorBidi" w:cstheme="majorBidi"/>
          <w:sz w:val="28"/>
          <w:szCs w:val="28"/>
          <w:rtl/>
          <w:lang w:bidi="ar-AE"/>
        </w:rPr>
      </w:pPr>
      <w:r w:rsidRPr="00AD1A18">
        <w:rPr>
          <w:rFonts w:asciiTheme="majorBidi" w:hAnsiTheme="majorBidi" w:cstheme="majorBidi"/>
          <w:sz w:val="28"/>
          <w:szCs w:val="28"/>
          <w:rtl/>
          <w:lang w:bidi="ar-AE"/>
        </w:rPr>
        <w:t xml:space="preserve"> واختلفت النسبة المئوية </w:t>
      </w:r>
      <w:proofErr w:type="spellStart"/>
      <w:r w:rsidRPr="00AD1A18">
        <w:rPr>
          <w:rFonts w:asciiTheme="majorBidi" w:hAnsiTheme="majorBidi" w:cstheme="majorBidi"/>
          <w:sz w:val="28"/>
          <w:szCs w:val="28"/>
          <w:rtl/>
          <w:lang w:bidi="ar-AE"/>
        </w:rPr>
        <w:t>للتجذير</w:t>
      </w:r>
      <w:proofErr w:type="spellEnd"/>
      <w:r w:rsidRPr="00AD1A18">
        <w:rPr>
          <w:rFonts w:asciiTheme="majorBidi" w:hAnsiTheme="majorBidi" w:cstheme="majorBidi"/>
          <w:sz w:val="28"/>
          <w:szCs w:val="28"/>
          <w:rtl/>
          <w:lang w:bidi="ar-AE"/>
        </w:rPr>
        <w:t xml:space="preserve"> حسب الطراز المدروس حيث تفوق الطراز سليمي على بقية الطرز حيث أعطى أعلى نسبة مئوية </w:t>
      </w:r>
      <w:proofErr w:type="spellStart"/>
      <w:r w:rsidRPr="00AD1A18">
        <w:rPr>
          <w:rFonts w:asciiTheme="majorBidi" w:hAnsiTheme="majorBidi" w:cstheme="majorBidi"/>
          <w:sz w:val="28"/>
          <w:szCs w:val="28"/>
          <w:rtl/>
          <w:lang w:bidi="ar-AE"/>
        </w:rPr>
        <w:t>لتجذير</w:t>
      </w:r>
      <w:proofErr w:type="spellEnd"/>
      <w:r w:rsidRPr="00AD1A18">
        <w:rPr>
          <w:rFonts w:asciiTheme="majorBidi" w:hAnsiTheme="majorBidi" w:cstheme="majorBidi"/>
          <w:sz w:val="28"/>
          <w:szCs w:val="28"/>
          <w:rtl/>
          <w:lang w:bidi="ar-AE"/>
        </w:rPr>
        <w:t xml:space="preserve"> بلغت </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lang w:bidi="ar-IQ"/>
        </w:rPr>
        <w:t xml:space="preserve"> 91.50</w:t>
      </w:r>
      <w:r w:rsidR="00AD1A18" w:rsidRPr="00AD1A18">
        <w:rPr>
          <w:rFonts w:asciiTheme="majorBidi" w:hAnsiTheme="majorBidi" w:cstheme="majorBidi"/>
          <w:sz w:val="28"/>
          <w:szCs w:val="28"/>
          <w:rtl/>
        </w:rPr>
        <w:t xml:space="preserve">% </w:t>
      </w:r>
      <w:r w:rsidRPr="00AD1A18">
        <w:rPr>
          <w:rFonts w:asciiTheme="majorBidi" w:hAnsiTheme="majorBidi" w:cstheme="majorBidi"/>
          <w:sz w:val="28"/>
          <w:szCs w:val="28"/>
          <w:rtl/>
          <w:lang w:bidi="ar-IQ"/>
        </w:rPr>
        <w:t>في الموسم الأول و</w:t>
      </w:r>
      <w:r w:rsidRPr="00AD1A18">
        <w:rPr>
          <w:rFonts w:asciiTheme="majorBidi" w:hAnsiTheme="majorBidi" w:cstheme="majorBidi"/>
          <w:sz w:val="28"/>
          <w:szCs w:val="28"/>
          <w:lang w:bidi="ar-IQ"/>
        </w:rPr>
        <w:t>89.00</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في الموسم الثاني في حين أعطى الطراز رأس البغل اقل نسبة مئوية للتجذير بلغت </w:t>
      </w:r>
      <w:r w:rsidRPr="00AD1A18">
        <w:rPr>
          <w:rFonts w:asciiTheme="majorBidi" w:hAnsiTheme="majorBidi" w:cstheme="majorBidi"/>
          <w:sz w:val="28"/>
          <w:szCs w:val="28"/>
          <w:lang w:bidi="ar-IQ"/>
        </w:rPr>
        <w:t>85.66</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في الموسم الأول و </w:t>
      </w:r>
      <w:r w:rsidRPr="00AD1A18">
        <w:rPr>
          <w:rFonts w:asciiTheme="majorBidi" w:hAnsiTheme="majorBidi" w:cstheme="majorBidi"/>
          <w:sz w:val="28"/>
          <w:szCs w:val="28"/>
          <w:lang w:bidi="ar-IQ"/>
        </w:rPr>
        <w:t>82.00</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في الموسم الثاني ، وقد يعود السبب إلى أن أصناف الرمان تختلف فيما بينها في سهولة أو صعوبة </w:t>
      </w:r>
      <w:proofErr w:type="spellStart"/>
      <w:r w:rsidRPr="00AD1A18">
        <w:rPr>
          <w:rFonts w:asciiTheme="majorBidi" w:hAnsiTheme="majorBidi" w:cstheme="majorBidi"/>
          <w:sz w:val="28"/>
          <w:szCs w:val="28"/>
          <w:rtl/>
          <w:lang w:bidi="ar-IQ"/>
        </w:rPr>
        <w:t>التجذير</w:t>
      </w:r>
      <w:proofErr w:type="spellEnd"/>
      <w:r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eastAsia="ar-SA"/>
        </w:rPr>
        <w:t xml:space="preserve">وهذا يـتفق مع كثير من الباحثين بان قـابلية </w:t>
      </w:r>
      <w:proofErr w:type="spellStart"/>
      <w:r w:rsidRPr="00AD1A18">
        <w:rPr>
          <w:rFonts w:asciiTheme="majorBidi" w:hAnsiTheme="majorBidi" w:cstheme="majorBidi"/>
          <w:sz w:val="28"/>
          <w:szCs w:val="28"/>
          <w:rtl/>
          <w:lang w:eastAsia="ar-SA"/>
        </w:rPr>
        <w:t>التجذير</w:t>
      </w:r>
      <w:proofErr w:type="spellEnd"/>
      <w:r w:rsidRPr="00AD1A18">
        <w:rPr>
          <w:rFonts w:asciiTheme="majorBidi" w:hAnsiTheme="majorBidi" w:cstheme="majorBidi"/>
          <w:sz w:val="28"/>
          <w:szCs w:val="28"/>
          <w:rtl/>
          <w:lang w:eastAsia="ar-SA"/>
        </w:rPr>
        <w:t xml:space="preserve"> تخـتلف مـن صنف لآخر أو من سلالة لأخـرى </w:t>
      </w:r>
      <w:r w:rsidRPr="00AD1A18">
        <w:rPr>
          <w:rFonts w:asciiTheme="majorBidi" w:hAnsiTheme="majorBidi" w:cstheme="majorBidi"/>
          <w:sz w:val="28"/>
          <w:szCs w:val="28"/>
          <w:rtl/>
        </w:rPr>
        <w:t>(</w:t>
      </w:r>
      <w:r w:rsidRPr="00AD1A18">
        <w:rPr>
          <w:rFonts w:asciiTheme="majorBidi" w:hAnsiTheme="majorBidi" w:cstheme="majorBidi"/>
          <w:sz w:val="28"/>
          <w:szCs w:val="28"/>
        </w:rPr>
        <w:t>c</w:t>
      </w:r>
      <w:r w:rsidRPr="00AD1A18">
        <w:rPr>
          <w:rFonts w:asciiTheme="majorBidi" w:hAnsiTheme="majorBidi" w:cstheme="majorBidi"/>
          <w:sz w:val="28"/>
          <w:szCs w:val="28"/>
          <w:rtl/>
        </w:rPr>
        <w:t xml:space="preserve"> </w:t>
      </w:r>
      <w:proofErr w:type="spellStart"/>
      <w:r w:rsidRPr="00AD1A18">
        <w:rPr>
          <w:rFonts w:asciiTheme="majorBidi" w:hAnsiTheme="majorBidi" w:cstheme="majorBidi"/>
          <w:sz w:val="28"/>
          <w:szCs w:val="28"/>
        </w:rPr>
        <w:t>Melegarejo</w:t>
      </w:r>
      <w:proofErr w:type="spellEnd"/>
      <w:r w:rsidRPr="00AD1A18">
        <w:rPr>
          <w:rFonts w:asciiTheme="majorBidi" w:hAnsiTheme="majorBidi" w:cstheme="majorBidi"/>
          <w:sz w:val="28"/>
          <w:szCs w:val="28"/>
        </w:rPr>
        <w:t xml:space="preserve"> </w:t>
      </w:r>
      <w:r w:rsidRPr="00AD1A18">
        <w:rPr>
          <w:rFonts w:asciiTheme="majorBidi" w:hAnsiTheme="majorBidi" w:cstheme="majorBidi"/>
          <w:i/>
          <w:iCs/>
          <w:sz w:val="28"/>
          <w:szCs w:val="28"/>
        </w:rPr>
        <w:t>et al</w:t>
      </w:r>
      <w:r w:rsidRPr="00AD1A18">
        <w:rPr>
          <w:rFonts w:asciiTheme="majorBidi" w:hAnsiTheme="majorBidi" w:cstheme="majorBidi"/>
          <w:sz w:val="28"/>
          <w:szCs w:val="28"/>
        </w:rPr>
        <w:t xml:space="preserve"> , 2000</w:t>
      </w:r>
      <w:r w:rsidRPr="00AD1A18">
        <w:rPr>
          <w:rFonts w:asciiTheme="majorBidi" w:hAnsiTheme="majorBidi" w:cstheme="majorBidi"/>
          <w:sz w:val="28"/>
          <w:szCs w:val="28"/>
          <w:rtl/>
        </w:rPr>
        <w:t xml:space="preserve"> ) .</w:t>
      </w:r>
    </w:p>
    <w:p w:rsidR="007D40FD" w:rsidRPr="00AD1A18" w:rsidRDefault="007D40FD" w:rsidP="00AD1A18">
      <w:pPr>
        <w:jc w:val="both"/>
        <w:rPr>
          <w:rFonts w:asciiTheme="majorBidi" w:hAnsiTheme="majorBidi" w:cstheme="majorBidi"/>
          <w:sz w:val="28"/>
          <w:szCs w:val="28"/>
          <w:rtl/>
          <w:lang w:bidi="ar-AE"/>
        </w:rPr>
      </w:pPr>
      <w:r w:rsidRPr="00AD1A18">
        <w:rPr>
          <w:rFonts w:asciiTheme="majorBidi" w:hAnsiTheme="majorBidi" w:cstheme="majorBidi"/>
          <w:sz w:val="28"/>
          <w:szCs w:val="28"/>
          <w:rtl/>
          <w:lang w:bidi="ar-AE"/>
        </w:rPr>
        <w:t xml:space="preserve">اظهر التداخل بين موعد الزراعة و </w:t>
      </w:r>
      <w:r w:rsidRPr="00AD1A18">
        <w:rPr>
          <w:rFonts w:asciiTheme="majorBidi" w:hAnsiTheme="majorBidi" w:cstheme="majorBidi"/>
          <w:sz w:val="28"/>
          <w:szCs w:val="28"/>
        </w:rPr>
        <w:t>IBA</w:t>
      </w:r>
      <w:r w:rsidRPr="00AD1A18">
        <w:rPr>
          <w:rFonts w:asciiTheme="majorBidi" w:hAnsiTheme="majorBidi" w:cstheme="majorBidi"/>
          <w:sz w:val="28"/>
          <w:szCs w:val="28"/>
          <w:rtl/>
          <w:lang w:bidi="ar-AE"/>
        </w:rPr>
        <w:t xml:space="preserve">  فروقا معنوية حيث تميزت معاملة التداخل بين الموعد الأول و</w:t>
      </w:r>
      <w:r w:rsidRPr="00AD1A18">
        <w:rPr>
          <w:rFonts w:asciiTheme="majorBidi" w:hAnsiTheme="majorBidi" w:cstheme="majorBidi"/>
          <w:sz w:val="28"/>
          <w:szCs w:val="28"/>
        </w:rPr>
        <w:t xml:space="preserve"> IBA</w:t>
      </w:r>
      <w:r w:rsidRPr="00AD1A18">
        <w:rPr>
          <w:rFonts w:asciiTheme="majorBidi" w:hAnsiTheme="majorBidi" w:cstheme="majorBidi"/>
          <w:sz w:val="28"/>
          <w:szCs w:val="28"/>
          <w:rtl/>
          <w:lang w:bidi="ar-AE"/>
        </w:rPr>
        <w:t xml:space="preserve">بتركيز </w:t>
      </w:r>
      <w:r w:rsidRPr="00AD1A18">
        <w:rPr>
          <w:rFonts w:asciiTheme="majorBidi" w:hAnsiTheme="majorBidi" w:cstheme="majorBidi"/>
          <w:sz w:val="28"/>
          <w:szCs w:val="28"/>
          <w:shd w:val="clear" w:color="auto" w:fill="FFFFFF"/>
          <w:rtl/>
          <w:lang w:bidi="ar-AE"/>
        </w:rPr>
        <w:t xml:space="preserve">500 </w:t>
      </w:r>
      <w:proofErr w:type="spellStart"/>
      <w:r w:rsidRPr="00AD1A18">
        <w:rPr>
          <w:rFonts w:asciiTheme="majorBidi" w:hAnsiTheme="majorBidi" w:cstheme="majorBidi"/>
          <w:sz w:val="28"/>
          <w:szCs w:val="28"/>
          <w:shd w:val="clear" w:color="auto" w:fill="FFFFFF"/>
          <w:lang w:bidi="ar-AE"/>
        </w:rPr>
        <w:t>PP</w:t>
      </w:r>
      <w:r w:rsidR="00FD3F9C">
        <w:rPr>
          <w:rFonts w:asciiTheme="majorBidi" w:hAnsiTheme="majorBidi" w:cstheme="majorBidi"/>
          <w:sz w:val="28"/>
          <w:szCs w:val="28"/>
          <w:shd w:val="clear" w:color="auto" w:fill="FFFFFF"/>
          <w:lang w:bidi="ar-AE"/>
        </w:rPr>
        <w:t>m</w:t>
      </w:r>
      <w:proofErr w:type="spellEnd"/>
      <w:r w:rsidRPr="00AD1A18">
        <w:rPr>
          <w:rFonts w:asciiTheme="majorBidi" w:hAnsiTheme="majorBidi" w:cstheme="majorBidi"/>
          <w:sz w:val="28"/>
          <w:szCs w:val="28"/>
          <w:rtl/>
          <w:lang w:bidi="ar-AE"/>
        </w:rPr>
        <w:t xml:space="preserve">  و أعطت  أعلى نسبة مئوية </w:t>
      </w:r>
      <w:proofErr w:type="spellStart"/>
      <w:r w:rsidRPr="00AD1A18">
        <w:rPr>
          <w:rFonts w:asciiTheme="majorBidi" w:hAnsiTheme="majorBidi" w:cstheme="majorBidi"/>
          <w:sz w:val="28"/>
          <w:szCs w:val="28"/>
          <w:rtl/>
          <w:lang w:bidi="ar-AE"/>
        </w:rPr>
        <w:t>لتجذير</w:t>
      </w:r>
      <w:proofErr w:type="spellEnd"/>
      <w:r w:rsidRPr="00AD1A18">
        <w:rPr>
          <w:rFonts w:asciiTheme="majorBidi" w:hAnsiTheme="majorBidi" w:cstheme="majorBidi"/>
          <w:sz w:val="28"/>
          <w:szCs w:val="28"/>
          <w:rtl/>
          <w:lang w:bidi="ar-AE"/>
        </w:rPr>
        <w:t xml:space="preserve"> بلغت </w:t>
      </w:r>
      <w:r w:rsidRPr="00AD1A18">
        <w:rPr>
          <w:rFonts w:asciiTheme="majorBidi" w:hAnsiTheme="majorBidi" w:cstheme="majorBidi"/>
          <w:sz w:val="28"/>
          <w:szCs w:val="28"/>
          <w:lang w:bidi="ar-AE"/>
        </w:rPr>
        <w:t>91.00</w:t>
      </w:r>
      <w:r w:rsidRPr="00AD1A18">
        <w:rPr>
          <w:rFonts w:asciiTheme="majorBidi" w:hAnsiTheme="majorBidi" w:cstheme="majorBidi"/>
          <w:sz w:val="28"/>
          <w:szCs w:val="28"/>
          <w:rtl/>
          <w:lang w:bidi="ar-AE"/>
        </w:rPr>
        <w:t xml:space="preserve"> </w:t>
      </w:r>
      <w:r w:rsidR="00AD1A18" w:rsidRPr="00AD1A18">
        <w:rPr>
          <w:rFonts w:asciiTheme="majorBidi" w:hAnsiTheme="majorBidi" w:cstheme="majorBidi"/>
          <w:sz w:val="28"/>
          <w:szCs w:val="28"/>
          <w:rtl/>
          <w:lang w:bidi="ar-AE"/>
        </w:rPr>
        <w:t xml:space="preserve">  </w:t>
      </w:r>
      <w:r w:rsidRPr="00AD1A18">
        <w:rPr>
          <w:rFonts w:asciiTheme="majorBidi" w:hAnsiTheme="majorBidi" w:cstheme="majorBidi"/>
          <w:sz w:val="28"/>
          <w:szCs w:val="28"/>
          <w:rtl/>
          <w:lang w:bidi="ar-AE"/>
        </w:rPr>
        <w:t xml:space="preserve"> و </w:t>
      </w:r>
      <w:r w:rsidR="00AD1A18" w:rsidRPr="00AD1A18">
        <w:rPr>
          <w:rFonts w:asciiTheme="majorBidi" w:hAnsiTheme="majorBidi" w:cstheme="majorBidi"/>
          <w:sz w:val="28"/>
          <w:szCs w:val="28"/>
          <w:lang w:bidi="ar-IQ"/>
        </w:rPr>
        <w:t xml:space="preserve"> </w:t>
      </w:r>
      <w:r w:rsidRPr="00AD1A18">
        <w:rPr>
          <w:rFonts w:asciiTheme="majorBidi" w:hAnsiTheme="majorBidi" w:cstheme="majorBidi"/>
          <w:sz w:val="28"/>
          <w:szCs w:val="28"/>
          <w:lang w:bidi="ar-IQ"/>
        </w:rPr>
        <w:t>88.00</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lang w:bidi="ar-AE"/>
        </w:rPr>
        <w:t xml:space="preserve"> </w:t>
      </w:r>
      <w:r w:rsidRPr="00AD1A18">
        <w:rPr>
          <w:rFonts w:asciiTheme="majorBidi" w:hAnsiTheme="majorBidi" w:cstheme="majorBidi"/>
          <w:sz w:val="28"/>
          <w:szCs w:val="28"/>
          <w:rtl/>
          <w:lang w:bidi="ar-AE"/>
        </w:rPr>
        <w:t>في حين أعطت معاملة التداخل بين الموعد الثاني و</w:t>
      </w:r>
      <w:r w:rsidRPr="00AD1A18">
        <w:rPr>
          <w:rFonts w:asciiTheme="majorBidi" w:hAnsiTheme="majorBidi" w:cstheme="majorBidi"/>
          <w:sz w:val="28"/>
          <w:szCs w:val="28"/>
          <w:shd w:val="clear" w:color="auto" w:fill="FFFFFF"/>
          <w:rtl/>
          <w:lang w:bidi="ar-AE"/>
        </w:rPr>
        <w:t xml:space="preserve"> </w:t>
      </w:r>
      <w:r w:rsidRPr="00AD1A18">
        <w:rPr>
          <w:rFonts w:asciiTheme="majorBidi" w:hAnsiTheme="majorBidi" w:cstheme="majorBidi"/>
          <w:sz w:val="28"/>
          <w:szCs w:val="28"/>
        </w:rPr>
        <w:t>IBA</w:t>
      </w:r>
      <w:r w:rsidRPr="00AD1A18">
        <w:rPr>
          <w:rFonts w:asciiTheme="majorBidi" w:hAnsiTheme="majorBidi" w:cstheme="majorBidi"/>
          <w:sz w:val="28"/>
          <w:szCs w:val="28"/>
          <w:shd w:val="clear" w:color="auto" w:fill="FFFFFF"/>
          <w:rtl/>
          <w:lang w:bidi="ar-AE"/>
        </w:rPr>
        <w:t xml:space="preserve"> بتركيز 0 </w:t>
      </w:r>
      <w:r w:rsidRPr="00AD1A18">
        <w:rPr>
          <w:rFonts w:asciiTheme="majorBidi" w:hAnsiTheme="majorBidi" w:cstheme="majorBidi"/>
          <w:sz w:val="28"/>
          <w:szCs w:val="28"/>
          <w:shd w:val="clear" w:color="auto" w:fill="FFFFFF"/>
          <w:lang w:bidi="ar-AE"/>
        </w:rPr>
        <w:t>PPM</w:t>
      </w:r>
      <w:r w:rsidRPr="00AD1A18">
        <w:rPr>
          <w:rFonts w:asciiTheme="majorBidi" w:hAnsiTheme="majorBidi" w:cstheme="majorBidi"/>
          <w:sz w:val="28"/>
          <w:szCs w:val="28"/>
          <w:rtl/>
          <w:lang w:bidi="ar-AE"/>
        </w:rPr>
        <w:t xml:space="preserve"> اقل نسبة مئوية </w:t>
      </w:r>
      <w:proofErr w:type="spellStart"/>
      <w:r w:rsidRPr="00AD1A18">
        <w:rPr>
          <w:rFonts w:asciiTheme="majorBidi" w:hAnsiTheme="majorBidi" w:cstheme="majorBidi"/>
          <w:sz w:val="28"/>
          <w:szCs w:val="28"/>
          <w:rtl/>
          <w:lang w:bidi="ar-AE"/>
        </w:rPr>
        <w:t>لتجذير</w:t>
      </w:r>
      <w:proofErr w:type="spellEnd"/>
      <w:r w:rsidRPr="00AD1A18">
        <w:rPr>
          <w:rFonts w:asciiTheme="majorBidi" w:hAnsiTheme="majorBidi" w:cstheme="majorBidi"/>
          <w:sz w:val="28"/>
          <w:szCs w:val="28"/>
          <w:rtl/>
          <w:lang w:bidi="ar-AE"/>
        </w:rPr>
        <w:t xml:space="preserve"> بلغت </w:t>
      </w:r>
      <w:r w:rsidRPr="00AD1A18">
        <w:rPr>
          <w:rFonts w:asciiTheme="majorBidi" w:hAnsiTheme="majorBidi" w:cstheme="majorBidi"/>
          <w:sz w:val="28"/>
          <w:szCs w:val="28"/>
          <w:lang w:bidi="ar-IQ"/>
        </w:rPr>
        <w:t>84.40</w:t>
      </w:r>
      <w:r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AE"/>
        </w:rPr>
        <w:t xml:space="preserve"> و </w:t>
      </w:r>
      <w:r w:rsidRPr="00AD1A18">
        <w:rPr>
          <w:rFonts w:asciiTheme="majorBidi" w:hAnsiTheme="majorBidi" w:cstheme="majorBidi"/>
          <w:sz w:val="28"/>
          <w:szCs w:val="28"/>
          <w:lang w:bidi="ar-AE"/>
        </w:rPr>
        <w:t>81.20</w:t>
      </w:r>
      <w:r w:rsidRPr="00AD1A18">
        <w:rPr>
          <w:rFonts w:asciiTheme="majorBidi" w:hAnsiTheme="majorBidi" w:cstheme="majorBidi"/>
          <w:sz w:val="28"/>
          <w:szCs w:val="28"/>
          <w:rtl/>
          <w:lang w:bidi="ar-AE"/>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AE"/>
        </w:rPr>
        <w:t xml:space="preserve"> </w:t>
      </w:r>
      <w:r w:rsidRPr="00AD1A18">
        <w:rPr>
          <w:rFonts w:asciiTheme="majorBidi" w:hAnsiTheme="majorBidi" w:cstheme="majorBidi"/>
          <w:sz w:val="28"/>
          <w:szCs w:val="28"/>
          <w:rtl/>
          <w:lang w:bidi="ar-AE"/>
        </w:rPr>
        <w:t xml:space="preserve">ولموسمي التجربة على الترتيب ، وقد يعود السبب </w:t>
      </w:r>
      <w:r w:rsidR="00AD1A18" w:rsidRPr="00AD1A18">
        <w:rPr>
          <w:rFonts w:asciiTheme="majorBidi" w:hAnsiTheme="majorBidi" w:cstheme="majorBidi"/>
          <w:sz w:val="28"/>
          <w:szCs w:val="28"/>
          <w:rtl/>
          <w:lang w:bidi="ar-AE"/>
        </w:rPr>
        <w:t>إلى</w:t>
      </w:r>
      <w:r w:rsidRPr="00AD1A18">
        <w:rPr>
          <w:rFonts w:asciiTheme="majorBidi" w:hAnsiTheme="majorBidi" w:cstheme="majorBidi"/>
          <w:sz w:val="28"/>
          <w:szCs w:val="28"/>
          <w:rtl/>
          <w:lang w:bidi="ar-AE"/>
        </w:rPr>
        <w:t xml:space="preserve"> الفعل التعاوني للعاملين المدروسين . </w:t>
      </w:r>
    </w:p>
    <w:p w:rsidR="007D40FD" w:rsidRPr="00AD1A18" w:rsidRDefault="007D40FD" w:rsidP="00AD1A18">
      <w:pPr>
        <w:jc w:val="both"/>
        <w:rPr>
          <w:rFonts w:asciiTheme="majorBidi" w:hAnsiTheme="majorBidi" w:cstheme="majorBidi"/>
          <w:sz w:val="28"/>
          <w:szCs w:val="28"/>
          <w:rtl/>
          <w:lang w:bidi="ar-AE"/>
        </w:rPr>
      </w:pPr>
      <w:r w:rsidRPr="00AD1A18">
        <w:rPr>
          <w:rFonts w:asciiTheme="majorBidi" w:hAnsiTheme="majorBidi" w:cstheme="majorBidi"/>
          <w:sz w:val="28"/>
          <w:szCs w:val="28"/>
          <w:rtl/>
          <w:lang w:bidi="ar-AE"/>
        </w:rPr>
        <w:t xml:space="preserve">و أثر التداخل بين موعد الزراعة  والطراز المدروس معنويا في النسبة المئوية </w:t>
      </w:r>
      <w:proofErr w:type="spellStart"/>
      <w:r w:rsidRPr="00AD1A18">
        <w:rPr>
          <w:rFonts w:asciiTheme="majorBidi" w:hAnsiTheme="majorBidi" w:cstheme="majorBidi"/>
          <w:sz w:val="28"/>
          <w:szCs w:val="28"/>
          <w:rtl/>
          <w:lang w:bidi="ar-AE"/>
        </w:rPr>
        <w:t>للتجذير</w:t>
      </w:r>
      <w:proofErr w:type="spellEnd"/>
      <w:r w:rsidRPr="00AD1A18">
        <w:rPr>
          <w:rFonts w:asciiTheme="majorBidi" w:hAnsiTheme="majorBidi" w:cstheme="majorBidi"/>
          <w:sz w:val="28"/>
          <w:szCs w:val="28"/>
          <w:rtl/>
          <w:lang w:bidi="ar-AE"/>
        </w:rPr>
        <w:t xml:space="preserve"> حيث تفوق التداخل بين الموعد الأول والطراز سليمي و أعطى  أعلى نسبة مئوية </w:t>
      </w:r>
      <w:proofErr w:type="spellStart"/>
      <w:r w:rsidRPr="00AD1A18">
        <w:rPr>
          <w:rFonts w:asciiTheme="majorBidi" w:hAnsiTheme="majorBidi" w:cstheme="majorBidi"/>
          <w:sz w:val="28"/>
          <w:szCs w:val="28"/>
          <w:rtl/>
          <w:lang w:bidi="ar-AE"/>
        </w:rPr>
        <w:t>للتجذير</w:t>
      </w:r>
      <w:proofErr w:type="spellEnd"/>
      <w:r w:rsidRPr="00AD1A18">
        <w:rPr>
          <w:rFonts w:asciiTheme="majorBidi" w:hAnsiTheme="majorBidi" w:cstheme="majorBidi"/>
          <w:sz w:val="28"/>
          <w:szCs w:val="28"/>
          <w:rtl/>
          <w:lang w:bidi="ar-AE"/>
        </w:rPr>
        <w:t xml:space="preserve"> بلغت  </w:t>
      </w:r>
      <w:r w:rsidRPr="00AD1A18">
        <w:rPr>
          <w:rFonts w:asciiTheme="majorBidi" w:hAnsiTheme="majorBidi" w:cstheme="majorBidi"/>
          <w:sz w:val="28"/>
          <w:szCs w:val="28"/>
          <w:lang w:bidi="ar-IQ"/>
        </w:rPr>
        <w:t>92.66</w:t>
      </w:r>
      <w:r w:rsidR="00AD1A18" w:rsidRPr="00AD1A18">
        <w:rPr>
          <w:rFonts w:asciiTheme="majorBidi" w:hAnsiTheme="majorBidi" w:cstheme="majorBidi"/>
          <w:sz w:val="28"/>
          <w:szCs w:val="28"/>
          <w:rtl/>
          <w:lang w:bidi="ar-AE"/>
        </w:rPr>
        <w:t xml:space="preserve"> </w:t>
      </w:r>
      <w:r w:rsidRPr="00AD1A18">
        <w:rPr>
          <w:rFonts w:asciiTheme="majorBidi" w:hAnsiTheme="majorBidi" w:cstheme="majorBidi"/>
          <w:sz w:val="28"/>
          <w:szCs w:val="28"/>
          <w:rtl/>
          <w:lang w:bidi="ar-AE"/>
        </w:rPr>
        <w:t xml:space="preserve">  و </w:t>
      </w:r>
      <w:r w:rsidRPr="00AD1A18">
        <w:rPr>
          <w:rFonts w:asciiTheme="majorBidi" w:hAnsiTheme="majorBidi" w:cstheme="majorBidi"/>
          <w:sz w:val="28"/>
          <w:szCs w:val="28"/>
        </w:rPr>
        <w:t>90.33</w:t>
      </w:r>
      <w:r w:rsidRPr="00AD1A18">
        <w:rPr>
          <w:rFonts w:asciiTheme="majorBidi" w:hAnsiTheme="majorBidi" w:cstheme="majorBidi"/>
          <w:sz w:val="28"/>
          <w:szCs w:val="28"/>
          <w:rtl/>
          <w:lang w:bidi="ar-AE"/>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AE"/>
        </w:rPr>
        <w:t xml:space="preserve"> </w:t>
      </w:r>
      <w:r w:rsidRPr="00AD1A18">
        <w:rPr>
          <w:rFonts w:asciiTheme="majorBidi" w:hAnsiTheme="majorBidi" w:cstheme="majorBidi"/>
          <w:sz w:val="28"/>
          <w:szCs w:val="28"/>
          <w:rtl/>
          <w:lang w:bidi="ar-AE"/>
        </w:rPr>
        <w:t xml:space="preserve">في حين أعطت معاملة التداخل بين الموعد الثاني والطراز رأس البغل اقل نسبة مئوية </w:t>
      </w:r>
      <w:proofErr w:type="spellStart"/>
      <w:r w:rsidRPr="00AD1A18">
        <w:rPr>
          <w:rFonts w:asciiTheme="majorBidi" w:hAnsiTheme="majorBidi" w:cstheme="majorBidi"/>
          <w:sz w:val="28"/>
          <w:szCs w:val="28"/>
          <w:rtl/>
          <w:lang w:bidi="ar-AE"/>
        </w:rPr>
        <w:t>للتجذير</w:t>
      </w:r>
      <w:proofErr w:type="spellEnd"/>
      <w:r w:rsidRPr="00AD1A18">
        <w:rPr>
          <w:rFonts w:asciiTheme="majorBidi" w:hAnsiTheme="majorBidi" w:cstheme="majorBidi"/>
          <w:sz w:val="28"/>
          <w:szCs w:val="28"/>
          <w:rtl/>
          <w:lang w:bidi="ar-AE"/>
        </w:rPr>
        <w:t xml:space="preserve"> بلغت  </w:t>
      </w:r>
      <w:r w:rsidRPr="00AD1A18">
        <w:rPr>
          <w:rFonts w:asciiTheme="majorBidi" w:hAnsiTheme="majorBidi" w:cstheme="majorBidi"/>
          <w:sz w:val="28"/>
          <w:szCs w:val="28"/>
          <w:lang w:bidi="ar-AE"/>
        </w:rPr>
        <w:t>85.00</w:t>
      </w:r>
      <w:r w:rsidR="00AD1A18" w:rsidRPr="00AD1A18">
        <w:rPr>
          <w:rFonts w:asciiTheme="majorBidi" w:hAnsiTheme="majorBidi" w:cstheme="majorBidi"/>
          <w:sz w:val="28"/>
          <w:szCs w:val="28"/>
          <w:rtl/>
          <w:lang w:bidi="ar-AE"/>
        </w:rPr>
        <w:t xml:space="preserve"> </w:t>
      </w:r>
      <w:r w:rsidRPr="00AD1A18">
        <w:rPr>
          <w:rFonts w:asciiTheme="majorBidi" w:hAnsiTheme="majorBidi" w:cstheme="majorBidi"/>
          <w:sz w:val="28"/>
          <w:szCs w:val="28"/>
          <w:rtl/>
          <w:lang w:bidi="ar-AE"/>
        </w:rPr>
        <w:t xml:space="preserve"> و </w:t>
      </w:r>
      <w:r w:rsidRPr="00AD1A18">
        <w:rPr>
          <w:rFonts w:asciiTheme="majorBidi" w:hAnsiTheme="majorBidi" w:cstheme="majorBidi"/>
          <w:sz w:val="28"/>
          <w:szCs w:val="28"/>
          <w:lang w:bidi="ar-IQ"/>
        </w:rPr>
        <w:t>81.66</w:t>
      </w:r>
      <w:r w:rsidRPr="00AD1A18">
        <w:rPr>
          <w:rFonts w:asciiTheme="majorBidi" w:hAnsiTheme="majorBidi" w:cstheme="majorBidi"/>
          <w:sz w:val="28"/>
          <w:szCs w:val="28"/>
          <w:rtl/>
          <w:lang w:bidi="ar-AE"/>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AE"/>
        </w:rPr>
        <w:t xml:space="preserve"> </w:t>
      </w:r>
      <w:r w:rsidRPr="00AD1A18">
        <w:rPr>
          <w:rFonts w:asciiTheme="majorBidi" w:hAnsiTheme="majorBidi" w:cstheme="majorBidi"/>
          <w:sz w:val="28"/>
          <w:szCs w:val="28"/>
          <w:rtl/>
          <w:lang w:bidi="ar-AE"/>
        </w:rPr>
        <w:t xml:space="preserve">ولموسمي التجربة على الترتيب ،  </w:t>
      </w:r>
      <w:proofErr w:type="spellStart"/>
      <w:r w:rsidRPr="00AD1A18">
        <w:rPr>
          <w:rFonts w:asciiTheme="majorBidi" w:hAnsiTheme="majorBidi" w:cstheme="majorBidi"/>
          <w:sz w:val="28"/>
          <w:szCs w:val="28"/>
          <w:rtl/>
          <w:lang w:bidi="ar-AE"/>
        </w:rPr>
        <w:t>،</w:t>
      </w:r>
      <w:proofErr w:type="spellEnd"/>
      <w:r w:rsidRPr="00AD1A18">
        <w:rPr>
          <w:rFonts w:asciiTheme="majorBidi" w:hAnsiTheme="majorBidi" w:cstheme="majorBidi"/>
          <w:sz w:val="28"/>
          <w:szCs w:val="28"/>
          <w:rtl/>
          <w:lang w:bidi="ar-AE"/>
        </w:rPr>
        <w:t xml:space="preserve"> وقد يعود السبب إلى الفعل التعاوني للعاملين المدروسين .</w:t>
      </w:r>
    </w:p>
    <w:p w:rsidR="007D40FD" w:rsidRPr="00AD1A18" w:rsidRDefault="007D40FD" w:rsidP="00AD1A18">
      <w:pPr>
        <w:jc w:val="both"/>
        <w:rPr>
          <w:rFonts w:asciiTheme="majorBidi" w:hAnsiTheme="majorBidi" w:cstheme="majorBidi"/>
          <w:sz w:val="28"/>
          <w:szCs w:val="28"/>
          <w:rtl/>
          <w:lang w:bidi="ar-AE"/>
        </w:rPr>
      </w:pPr>
      <w:r w:rsidRPr="00AD1A18">
        <w:rPr>
          <w:rFonts w:asciiTheme="majorBidi" w:hAnsiTheme="majorBidi" w:cstheme="majorBidi"/>
          <w:sz w:val="28"/>
          <w:szCs w:val="28"/>
          <w:rtl/>
          <w:lang w:bidi="ar-AE"/>
        </w:rPr>
        <w:t xml:space="preserve">وفي ما يخص التداخل بين </w:t>
      </w:r>
      <w:r w:rsidRPr="00AD1A18">
        <w:rPr>
          <w:rFonts w:asciiTheme="majorBidi" w:hAnsiTheme="majorBidi" w:cstheme="majorBidi"/>
          <w:sz w:val="28"/>
          <w:szCs w:val="28"/>
        </w:rPr>
        <w:t>IBA</w:t>
      </w:r>
      <w:r w:rsidRPr="00AD1A18">
        <w:rPr>
          <w:rFonts w:asciiTheme="majorBidi" w:hAnsiTheme="majorBidi" w:cstheme="majorBidi"/>
          <w:sz w:val="28"/>
          <w:szCs w:val="28"/>
          <w:rtl/>
          <w:lang w:bidi="ar-AE"/>
        </w:rPr>
        <w:t xml:space="preserve"> الطراز المدروس  كانت أعلى قيمة عند التداخل </w:t>
      </w:r>
      <w:r w:rsidRPr="00AD1A18">
        <w:rPr>
          <w:rFonts w:asciiTheme="majorBidi" w:hAnsiTheme="majorBidi" w:cstheme="majorBidi"/>
          <w:sz w:val="28"/>
          <w:szCs w:val="28"/>
        </w:rPr>
        <w:t>IBA</w:t>
      </w:r>
      <w:r w:rsidRPr="00AD1A18">
        <w:rPr>
          <w:rFonts w:asciiTheme="majorBidi" w:hAnsiTheme="majorBidi" w:cstheme="majorBidi"/>
          <w:sz w:val="28"/>
          <w:szCs w:val="28"/>
          <w:rtl/>
          <w:lang w:bidi="ar-AE"/>
        </w:rPr>
        <w:t xml:space="preserve">  بتركيز   500 </w:t>
      </w:r>
      <w:r w:rsidRPr="00AD1A18">
        <w:rPr>
          <w:rFonts w:asciiTheme="majorBidi" w:hAnsiTheme="majorBidi" w:cstheme="majorBidi"/>
          <w:sz w:val="28"/>
          <w:szCs w:val="28"/>
          <w:lang w:bidi="ar-AE"/>
        </w:rPr>
        <w:t xml:space="preserve">PPM </w:t>
      </w:r>
      <w:r w:rsidRPr="00AD1A18">
        <w:rPr>
          <w:rFonts w:asciiTheme="majorBidi" w:hAnsiTheme="majorBidi" w:cstheme="majorBidi"/>
          <w:sz w:val="28"/>
          <w:szCs w:val="28"/>
          <w:rtl/>
          <w:lang w:bidi="ar-AE"/>
        </w:rPr>
        <w:t xml:space="preserve"> و</w:t>
      </w:r>
      <w:r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AE"/>
        </w:rPr>
        <w:t xml:space="preserve"> الطراز سليمي </w:t>
      </w:r>
      <w:r w:rsidRPr="00AD1A18">
        <w:rPr>
          <w:rFonts w:asciiTheme="majorBidi" w:hAnsiTheme="majorBidi" w:cstheme="majorBidi"/>
          <w:sz w:val="28"/>
          <w:szCs w:val="28"/>
          <w:rtl/>
          <w:lang w:bidi="ar-IQ"/>
        </w:rPr>
        <w:t>حيث أعط</w:t>
      </w:r>
      <w:r w:rsidR="00AD1A18" w:rsidRPr="00AD1A18">
        <w:rPr>
          <w:rFonts w:asciiTheme="majorBidi" w:hAnsiTheme="majorBidi" w:cstheme="majorBidi"/>
          <w:sz w:val="28"/>
          <w:szCs w:val="28"/>
          <w:rtl/>
          <w:lang w:bidi="ar-IQ"/>
        </w:rPr>
        <w:t xml:space="preserve">ت أعلى نسبة مئوية للتجذير بلغت </w:t>
      </w:r>
      <w:r w:rsidRPr="00AD1A18">
        <w:rPr>
          <w:rFonts w:asciiTheme="majorBidi" w:hAnsiTheme="majorBidi" w:cstheme="majorBidi"/>
          <w:sz w:val="28"/>
          <w:szCs w:val="28"/>
          <w:lang w:bidi="ar-IQ"/>
        </w:rPr>
        <w:t xml:space="preserve"> 94.00</w:t>
      </w:r>
      <w:r w:rsidRPr="00AD1A18">
        <w:rPr>
          <w:rFonts w:asciiTheme="majorBidi" w:hAnsiTheme="majorBidi" w:cstheme="majorBidi"/>
          <w:sz w:val="28"/>
          <w:szCs w:val="28"/>
          <w:rtl/>
          <w:lang w:bidi="ar-IQ"/>
        </w:rPr>
        <w:t xml:space="preserve"> و </w:t>
      </w:r>
      <w:r w:rsidR="00AD1A18" w:rsidRPr="00AD1A18">
        <w:rPr>
          <w:rFonts w:asciiTheme="majorBidi" w:hAnsiTheme="majorBidi" w:cstheme="majorBidi"/>
          <w:sz w:val="28"/>
          <w:szCs w:val="28"/>
          <w:lang w:bidi="ar-IQ"/>
        </w:rPr>
        <w:t xml:space="preserve"> </w:t>
      </w:r>
      <w:r w:rsidRPr="00AD1A18">
        <w:rPr>
          <w:rFonts w:asciiTheme="majorBidi" w:hAnsiTheme="majorBidi" w:cstheme="majorBidi"/>
          <w:sz w:val="28"/>
          <w:szCs w:val="28"/>
          <w:lang w:bidi="ar-IQ"/>
        </w:rPr>
        <w:t xml:space="preserve"> 92.00</w:t>
      </w:r>
      <w:r w:rsidRPr="00AD1A18">
        <w:rPr>
          <w:rFonts w:asciiTheme="majorBidi" w:hAnsiTheme="majorBidi" w:cstheme="majorBidi"/>
          <w:sz w:val="28"/>
          <w:szCs w:val="28"/>
        </w:rPr>
        <w:t xml:space="preserve"> </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في أعطى التداخل بين </w:t>
      </w:r>
      <w:r w:rsidRPr="00AD1A18">
        <w:rPr>
          <w:rFonts w:asciiTheme="majorBidi" w:hAnsiTheme="majorBidi" w:cstheme="majorBidi"/>
          <w:sz w:val="28"/>
          <w:szCs w:val="28"/>
        </w:rPr>
        <w:t>IBA</w:t>
      </w:r>
      <w:r w:rsidRPr="00AD1A18">
        <w:rPr>
          <w:rFonts w:asciiTheme="majorBidi" w:hAnsiTheme="majorBidi" w:cstheme="majorBidi"/>
          <w:sz w:val="28"/>
          <w:szCs w:val="28"/>
          <w:rtl/>
          <w:lang w:bidi="ar-IQ"/>
        </w:rPr>
        <w:t xml:space="preserve">  بتركيز0 </w:t>
      </w:r>
      <w:r w:rsidRPr="00AD1A18">
        <w:rPr>
          <w:rFonts w:asciiTheme="majorBidi" w:hAnsiTheme="majorBidi" w:cstheme="majorBidi"/>
          <w:sz w:val="28"/>
          <w:szCs w:val="28"/>
          <w:lang w:bidi="ar-AE"/>
        </w:rPr>
        <w:t>PPM</w:t>
      </w:r>
      <w:r w:rsidRPr="00AD1A18">
        <w:rPr>
          <w:rFonts w:asciiTheme="majorBidi" w:hAnsiTheme="majorBidi" w:cstheme="majorBidi"/>
          <w:sz w:val="28"/>
          <w:szCs w:val="28"/>
          <w:rtl/>
          <w:lang w:bidi="ar-IQ"/>
        </w:rPr>
        <w:t xml:space="preserve"> والطراز رأس البغل  اقل نسبة مئوية للتجذير بلغت </w:t>
      </w:r>
      <w:r w:rsidRPr="00AD1A18">
        <w:rPr>
          <w:rFonts w:asciiTheme="majorBidi" w:hAnsiTheme="majorBidi" w:cstheme="majorBidi"/>
          <w:sz w:val="28"/>
          <w:szCs w:val="28"/>
          <w:lang w:bidi="ar-IQ"/>
        </w:rPr>
        <w:t>83.00</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 و </w:t>
      </w:r>
      <w:r w:rsidRPr="00AD1A18">
        <w:rPr>
          <w:rFonts w:asciiTheme="majorBidi" w:hAnsiTheme="majorBidi" w:cstheme="majorBidi"/>
          <w:sz w:val="28"/>
          <w:szCs w:val="28"/>
          <w:lang w:bidi="ar-IQ"/>
        </w:rPr>
        <w:t>79.50</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ولموسمي التجربة بحسب الترتيب ،</w:t>
      </w:r>
      <w:proofErr w:type="spellStart"/>
      <w:r w:rsidRPr="00AD1A18">
        <w:rPr>
          <w:rFonts w:asciiTheme="majorBidi" w:hAnsiTheme="majorBidi" w:cstheme="majorBidi"/>
          <w:sz w:val="28"/>
          <w:szCs w:val="28"/>
          <w:rtl/>
          <w:lang w:bidi="ar-AE"/>
        </w:rPr>
        <w:t>،</w:t>
      </w:r>
      <w:proofErr w:type="spellEnd"/>
      <w:r w:rsidRPr="00AD1A18">
        <w:rPr>
          <w:rFonts w:asciiTheme="majorBidi" w:hAnsiTheme="majorBidi" w:cstheme="majorBidi"/>
          <w:sz w:val="28"/>
          <w:szCs w:val="28"/>
          <w:rtl/>
          <w:lang w:bidi="ar-AE"/>
        </w:rPr>
        <w:t xml:space="preserve"> وقد يعود السبب إلى الفعل التعاوني للعاملين المدروسين . </w:t>
      </w:r>
      <w:r w:rsidRPr="00AD1A18">
        <w:rPr>
          <w:rFonts w:asciiTheme="majorBidi" w:hAnsiTheme="majorBidi" w:cstheme="majorBidi"/>
          <w:sz w:val="28"/>
          <w:szCs w:val="28"/>
          <w:rtl/>
          <w:lang w:bidi="ar-IQ"/>
        </w:rPr>
        <w:t xml:space="preserve">   </w:t>
      </w:r>
    </w:p>
    <w:p w:rsidR="007D40FD" w:rsidRPr="00AD1A18" w:rsidRDefault="007D40FD" w:rsidP="00FD3F9C">
      <w:pPr>
        <w:spacing w:before="120"/>
        <w:ind w:firstLine="567"/>
        <w:jc w:val="both"/>
        <w:rPr>
          <w:rFonts w:asciiTheme="majorBidi" w:hAnsiTheme="majorBidi" w:cstheme="majorBidi"/>
          <w:sz w:val="28"/>
          <w:szCs w:val="28"/>
          <w:lang w:bidi="ar-IQ"/>
        </w:rPr>
      </w:pPr>
      <w:r w:rsidRPr="00AD1A18">
        <w:rPr>
          <w:rFonts w:asciiTheme="majorBidi" w:hAnsiTheme="majorBidi" w:cstheme="majorBidi"/>
          <w:sz w:val="28"/>
          <w:szCs w:val="28"/>
          <w:rtl/>
          <w:lang w:bidi="ar-AE"/>
        </w:rPr>
        <w:lastRenderedPageBreak/>
        <w:t>أما التداخل الثلاثي فقد اظهر تأثيره المعنوي هو الأخر  ب</w:t>
      </w:r>
      <w:r w:rsidRPr="00AD1A18">
        <w:rPr>
          <w:rFonts w:asciiTheme="majorBidi" w:hAnsiTheme="majorBidi" w:cstheme="majorBidi"/>
          <w:sz w:val="28"/>
          <w:szCs w:val="28"/>
          <w:rtl/>
          <w:lang w:bidi="ar-IQ"/>
        </w:rPr>
        <w:t>تميز</w:t>
      </w:r>
      <w:r w:rsidRPr="00AD1A18">
        <w:rPr>
          <w:rFonts w:asciiTheme="majorBidi" w:hAnsiTheme="majorBidi" w:cstheme="majorBidi"/>
          <w:sz w:val="28"/>
          <w:szCs w:val="28"/>
          <w:rtl/>
          <w:lang w:bidi="ar-AE"/>
        </w:rPr>
        <w:t xml:space="preserve"> معاملة الموعد الأول مع </w:t>
      </w:r>
      <w:r w:rsidRPr="00AD1A18">
        <w:rPr>
          <w:rFonts w:asciiTheme="majorBidi" w:hAnsiTheme="majorBidi" w:cstheme="majorBidi"/>
          <w:sz w:val="28"/>
          <w:szCs w:val="28"/>
        </w:rPr>
        <w:t>IBA</w:t>
      </w:r>
      <w:r w:rsidRPr="00AD1A18">
        <w:rPr>
          <w:rFonts w:asciiTheme="majorBidi" w:hAnsiTheme="majorBidi" w:cstheme="majorBidi"/>
          <w:sz w:val="28"/>
          <w:szCs w:val="28"/>
          <w:rtl/>
          <w:lang w:bidi="ar-AE"/>
        </w:rPr>
        <w:t xml:space="preserve"> بتركيز 500 </w:t>
      </w:r>
      <w:r w:rsidRPr="00AD1A18">
        <w:rPr>
          <w:rFonts w:asciiTheme="majorBidi" w:hAnsiTheme="majorBidi" w:cstheme="majorBidi"/>
          <w:sz w:val="28"/>
          <w:szCs w:val="28"/>
          <w:lang w:bidi="ar-AE"/>
        </w:rPr>
        <w:t>PPM</w:t>
      </w:r>
      <w:r w:rsidRPr="00AD1A18">
        <w:rPr>
          <w:rFonts w:asciiTheme="majorBidi" w:hAnsiTheme="majorBidi" w:cstheme="majorBidi"/>
          <w:sz w:val="28"/>
          <w:szCs w:val="28"/>
          <w:rtl/>
          <w:lang w:bidi="ar-AE"/>
        </w:rPr>
        <w:t xml:space="preserve"> والطراز سليمي حيث أعطت أعلى نسبة مئوية </w:t>
      </w:r>
      <w:proofErr w:type="spellStart"/>
      <w:r w:rsidRPr="00AD1A18">
        <w:rPr>
          <w:rFonts w:asciiTheme="majorBidi" w:hAnsiTheme="majorBidi" w:cstheme="majorBidi"/>
          <w:sz w:val="28"/>
          <w:szCs w:val="28"/>
          <w:rtl/>
          <w:lang w:bidi="ar-AE"/>
        </w:rPr>
        <w:t>لتجذير</w:t>
      </w:r>
      <w:proofErr w:type="spellEnd"/>
      <w:r w:rsidRPr="00AD1A18">
        <w:rPr>
          <w:rFonts w:asciiTheme="majorBidi" w:hAnsiTheme="majorBidi" w:cstheme="majorBidi"/>
          <w:sz w:val="28"/>
          <w:szCs w:val="28"/>
          <w:rtl/>
          <w:lang w:bidi="ar-AE"/>
        </w:rPr>
        <w:t xml:space="preserve"> بلغت </w:t>
      </w:r>
      <w:r w:rsidRPr="00AD1A18">
        <w:rPr>
          <w:rFonts w:asciiTheme="majorBidi" w:hAnsiTheme="majorBidi" w:cstheme="majorBidi"/>
          <w:sz w:val="28"/>
          <w:szCs w:val="28"/>
          <w:lang w:bidi="ar-AE"/>
        </w:rPr>
        <w:t>95.00</w:t>
      </w:r>
      <w:r w:rsidR="00AD1A18" w:rsidRPr="00AD1A18">
        <w:rPr>
          <w:rFonts w:asciiTheme="majorBidi" w:hAnsiTheme="majorBidi" w:cstheme="majorBidi"/>
          <w:sz w:val="28"/>
          <w:szCs w:val="28"/>
          <w:rtl/>
          <w:lang w:bidi="ar-AE"/>
        </w:rPr>
        <w:t xml:space="preserve">  </w:t>
      </w:r>
      <w:r w:rsidRPr="00AD1A18">
        <w:rPr>
          <w:rFonts w:asciiTheme="majorBidi" w:hAnsiTheme="majorBidi" w:cstheme="majorBidi"/>
          <w:sz w:val="28"/>
          <w:szCs w:val="28"/>
          <w:rtl/>
          <w:lang w:bidi="ar-AE"/>
        </w:rPr>
        <w:t xml:space="preserve">  و </w:t>
      </w:r>
      <w:r w:rsidRPr="00AD1A18">
        <w:rPr>
          <w:rFonts w:asciiTheme="majorBidi" w:hAnsiTheme="majorBidi" w:cstheme="majorBidi"/>
          <w:sz w:val="28"/>
          <w:szCs w:val="28"/>
          <w:lang w:bidi="ar-AE"/>
        </w:rPr>
        <w:t>94.00</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Pr="00AD1A18">
        <w:rPr>
          <w:rFonts w:asciiTheme="majorBidi" w:hAnsiTheme="majorBidi" w:cstheme="majorBidi"/>
          <w:sz w:val="28"/>
          <w:szCs w:val="28"/>
          <w:rtl/>
          <w:lang w:bidi="ar-IQ"/>
        </w:rPr>
        <w:t xml:space="preserve"> ولموسمي التجربة على الترتيب في حين أعطت معاملة التداخل بين الموعد الثاني و</w:t>
      </w:r>
      <w:r w:rsidRPr="00AD1A18">
        <w:rPr>
          <w:rFonts w:asciiTheme="majorBidi" w:hAnsiTheme="majorBidi" w:cstheme="majorBidi"/>
          <w:sz w:val="28"/>
          <w:szCs w:val="28"/>
          <w:lang w:bidi="ar-IQ"/>
        </w:rPr>
        <w:t xml:space="preserve"> </w:t>
      </w:r>
      <w:r w:rsidRPr="00AD1A18">
        <w:rPr>
          <w:rFonts w:asciiTheme="majorBidi" w:hAnsiTheme="majorBidi" w:cstheme="majorBidi"/>
          <w:sz w:val="28"/>
          <w:szCs w:val="28"/>
        </w:rPr>
        <w:t>IBA</w:t>
      </w:r>
      <w:r w:rsidRPr="00AD1A18">
        <w:rPr>
          <w:rFonts w:asciiTheme="majorBidi" w:hAnsiTheme="majorBidi" w:cstheme="majorBidi"/>
          <w:sz w:val="28"/>
          <w:szCs w:val="28"/>
          <w:rtl/>
        </w:rPr>
        <w:t xml:space="preserve"> بتركيز 0</w:t>
      </w:r>
      <w:r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lang w:bidi="ar-IQ"/>
        </w:rPr>
        <w:t>PPM</w:t>
      </w:r>
      <w:r w:rsidRPr="00AD1A18">
        <w:rPr>
          <w:rFonts w:asciiTheme="majorBidi" w:hAnsiTheme="majorBidi" w:cstheme="majorBidi"/>
          <w:sz w:val="28"/>
          <w:szCs w:val="28"/>
          <w:rtl/>
          <w:lang w:bidi="ar-IQ"/>
        </w:rPr>
        <w:t xml:space="preserve"> والطراز ناب الجمل اقل نسبة مئوية </w:t>
      </w:r>
      <w:proofErr w:type="spellStart"/>
      <w:r w:rsidRPr="00AD1A18">
        <w:rPr>
          <w:rFonts w:asciiTheme="majorBidi" w:hAnsiTheme="majorBidi" w:cstheme="majorBidi"/>
          <w:sz w:val="28"/>
          <w:szCs w:val="28"/>
          <w:rtl/>
          <w:lang w:bidi="ar-IQ"/>
        </w:rPr>
        <w:t>لتجذير</w:t>
      </w:r>
      <w:proofErr w:type="spellEnd"/>
      <w:r w:rsidRPr="00AD1A18">
        <w:rPr>
          <w:rFonts w:asciiTheme="majorBidi" w:hAnsiTheme="majorBidi" w:cstheme="majorBidi"/>
          <w:sz w:val="28"/>
          <w:szCs w:val="28"/>
          <w:rtl/>
          <w:lang w:bidi="ar-IQ"/>
        </w:rPr>
        <w:t xml:space="preserve"> بلغت </w:t>
      </w:r>
      <w:r w:rsidRPr="00AD1A18">
        <w:rPr>
          <w:rFonts w:asciiTheme="majorBidi" w:hAnsiTheme="majorBidi" w:cstheme="majorBidi"/>
          <w:sz w:val="28"/>
          <w:szCs w:val="28"/>
          <w:lang w:bidi="ar-IQ"/>
        </w:rPr>
        <w:t>81.00</w:t>
      </w:r>
      <w:r w:rsidRPr="00AD1A18">
        <w:rPr>
          <w:rFonts w:asciiTheme="majorBidi" w:hAnsiTheme="majorBidi" w:cstheme="majorBidi"/>
          <w:sz w:val="28"/>
          <w:szCs w:val="28"/>
          <w:rtl/>
          <w:lang w:bidi="ar-IQ"/>
        </w:rPr>
        <w:t xml:space="preserve"> </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في الموسم الأول من التجربة وفي الموسم الثاني أعطت معاملة التداخل  بين الموعد الثاني و</w:t>
      </w:r>
      <w:r w:rsidRPr="00AD1A18">
        <w:rPr>
          <w:rFonts w:asciiTheme="majorBidi" w:hAnsiTheme="majorBidi" w:cstheme="majorBidi"/>
          <w:sz w:val="28"/>
          <w:szCs w:val="28"/>
          <w:lang w:bidi="ar-IQ"/>
        </w:rPr>
        <w:t xml:space="preserve"> </w:t>
      </w:r>
      <w:r w:rsidRPr="00AD1A18">
        <w:rPr>
          <w:rFonts w:asciiTheme="majorBidi" w:hAnsiTheme="majorBidi" w:cstheme="majorBidi"/>
          <w:sz w:val="28"/>
          <w:szCs w:val="28"/>
        </w:rPr>
        <w:t>IBA</w:t>
      </w:r>
      <w:r w:rsidRPr="00AD1A18">
        <w:rPr>
          <w:rFonts w:asciiTheme="majorBidi" w:hAnsiTheme="majorBidi" w:cstheme="majorBidi"/>
          <w:sz w:val="28"/>
          <w:szCs w:val="28"/>
          <w:rtl/>
        </w:rPr>
        <w:t xml:space="preserve"> بتركيز 0</w:t>
      </w:r>
      <w:r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lang w:bidi="ar-IQ"/>
        </w:rPr>
        <w:t>PPM</w:t>
      </w:r>
      <w:r w:rsidRPr="00AD1A18">
        <w:rPr>
          <w:rFonts w:asciiTheme="majorBidi" w:hAnsiTheme="majorBidi" w:cstheme="majorBidi"/>
          <w:sz w:val="28"/>
          <w:szCs w:val="28"/>
          <w:rtl/>
          <w:lang w:bidi="ar-IQ"/>
        </w:rPr>
        <w:t xml:space="preserve"> والطراز رأس البغل اقل نسبة مئوية للتجذير بلغت </w:t>
      </w:r>
      <w:r w:rsidRPr="00AD1A18">
        <w:rPr>
          <w:rFonts w:asciiTheme="majorBidi" w:hAnsiTheme="majorBidi" w:cstheme="majorBidi"/>
          <w:sz w:val="28"/>
          <w:szCs w:val="28"/>
          <w:lang w:bidi="ar-IQ"/>
        </w:rPr>
        <w:t>79.00</w:t>
      </w:r>
      <w:r w:rsidR="00AD1A18" w:rsidRPr="00AD1A18">
        <w:rPr>
          <w:rFonts w:asciiTheme="majorBidi" w:hAnsiTheme="majorBidi" w:cstheme="majorBidi"/>
          <w:sz w:val="28"/>
          <w:szCs w:val="28"/>
          <w:rtl/>
        </w:rPr>
        <w:t>%</w:t>
      </w:r>
      <w:r w:rsidR="00AD1A18" w:rsidRPr="00AD1A18">
        <w:rPr>
          <w:rFonts w:asciiTheme="majorBidi" w:hAnsiTheme="majorBidi" w:cstheme="majorBidi"/>
          <w:sz w:val="28"/>
          <w:szCs w:val="28"/>
          <w:rtl/>
          <w:lang w:bidi="ar-IQ"/>
        </w:rPr>
        <w:t xml:space="preserve"> </w:t>
      </w:r>
      <w:r w:rsidRPr="00AD1A18">
        <w:rPr>
          <w:rFonts w:asciiTheme="majorBidi" w:hAnsiTheme="majorBidi" w:cstheme="majorBidi"/>
          <w:sz w:val="28"/>
          <w:szCs w:val="28"/>
          <w:rtl/>
          <w:lang w:bidi="ar-IQ"/>
        </w:rPr>
        <w:t xml:space="preserve">وقد يعود السبب إلى الفعل ألتعاضدي لعوامل التجربة </w:t>
      </w:r>
      <w:r w:rsidR="00EE1FF0" w:rsidRPr="00AD1A18">
        <w:rPr>
          <w:rFonts w:asciiTheme="majorBidi" w:hAnsiTheme="majorBidi" w:cstheme="majorBidi"/>
          <w:sz w:val="28"/>
          <w:szCs w:val="28"/>
          <w:rtl/>
          <w:lang w:bidi="ar-IQ"/>
        </w:rPr>
        <w:t xml:space="preserve">. </w:t>
      </w:r>
    </w:p>
    <w:p w:rsidR="007D40FD" w:rsidRDefault="007D40FD" w:rsidP="007D40FD">
      <w:pPr>
        <w:jc w:val="lowKashida"/>
        <w:rPr>
          <w:rFonts w:ascii="Simplified Arabic" w:hAnsi="Simplified Arabic" w:cs="Simplified Arabic"/>
          <w:b/>
          <w:bCs/>
          <w:sz w:val="32"/>
          <w:szCs w:val="32"/>
          <w:rtl/>
          <w:lang w:eastAsia="ar-SA"/>
        </w:rPr>
      </w:pPr>
      <w:r>
        <w:rPr>
          <w:rFonts w:ascii="Simplified Arabic" w:hAnsi="Simplified Arabic" w:cs="Simplified Arabic"/>
          <w:b/>
          <w:bCs/>
          <w:sz w:val="32"/>
          <w:szCs w:val="32"/>
          <w:rtl/>
          <w:lang w:eastAsia="ar-SA"/>
        </w:rPr>
        <w:t>إنشاء نواة للمجمع الو راثي</w:t>
      </w:r>
    </w:p>
    <w:p w:rsidR="00D679B9" w:rsidRPr="00FD3F9C" w:rsidRDefault="007D40FD" w:rsidP="00FD3F9C">
      <w:pPr>
        <w:spacing w:line="360" w:lineRule="auto"/>
        <w:jc w:val="lowKashida"/>
        <w:outlineLvl w:val="0"/>
        <w:rPr>
          <w:rFonts w:asciiTheme="majorBidi" w:hAnsiTheme="majorBidi" w:cstheme="majorBidi"/>
          <w:sz w:val="28"/>
          <w:szCs w:val="28"/>
          <w:rtl/>
          <w:lang w:eastAsia="ar-SA"/>
        </w:rPr>
      </w:pPr>
      <w:r w:rsidRPr="00EE1FF0">
        <w:rPr>
          <w:rFonts w:asciiTheme="majorBidi" w:hAnsiTheme="majorBidi" w:cstheme="majorBidi"/>
          <w:sz w:val="28"/>
          <w:szCs w:val="28"/>
          <w:rtl/>
          <w:lang w:eastAsia="ar-SA"/>
        </w:rPr>
        <w:t>بعد الانتهاء من تجربة الإكثار الخضري ولموسمين</w:t>
      </w:r>
      <w:r w:rsidR="00A833EA" w:rsidRPr="00EE1FF0">
        <w:rPr>
          <w:rFonts w:asciiTheme="majorBidi" w:hAnsiTheme="majorBidi" w:cstheme="majorBidi"/>
          <w:sz w:val="28"/>
          <w:szCs w:val="28"/>
          <w:rtl/>
          <w:lang w:eastAsia="ar-SA"/>
        </w:rPr>
        <w:t xml:space="preserve"> متتالين </w:t>
      </w:r>
      <w:r w:rsidRPr="00EE1FF0">
        <w:rPr>
          <w:rFonts w:asciiTheme="majorBidi" w:hAnsiTheme="majorBidi" w:cstheme="majorBidi"/>
          <w:sz w:val="28"/>
          <w:szCs w:val="28"/>
          <w:rtl/>
          <w:lang w:eastAsia="ar-SA"/>
        </w:rPr>
        <w:t xml:space="preserve"> وبهدف الحفاظ على الأصول الوراثية المحلية</w:t>
      </w:r>
      <w:r w:rsidR="00A833EA" w:rsidRPr="00EE1FF0">
        <w:rPr>
          <w:rFonts w:asciiTheme="majorBidi" w:hAnsiTheme="majorBidi" w:cstheme="majorBidi"/>
          <w:sz w:val="28"/>
          <w:szCs w:val="28"/>
          <w:rtl/>
          <w:lang w:eastAsia="ar-SA"/>
        </w:rPr>
        <w:t xml:space="preserve"> والأجنبية </w:t>
      </w:r>
      <w:r w:rsidRPr="00EE1FF0">
        <w:rPr>
          <w:rFonts w:asciiTheme="majorBidi" w:hAnsiTheme="majorBidi" w:cstheme="majorBidi"/>
          <w:sz w:val="28"/>
          <w:szCs w:val="28"/>
          <w:rtl/>
          <w:lang w:eastAsia="ar-SA"/>
        </w:rPr>
        <w:t xml:space="preserve"> للطرز المدروسة فقد جمعت الشتلات الممثلة لكل طراز وحفظت كأمهات في مشتل خاص ، وسوف يتم نقلها إلى المكان المستدي</w:t>
      </w:r>
      <w:r w:rsidR="00A833EA" w:rsidRPr="00EE1FF0">
        <w:rPr>
          <w:rFonts w:asciiTheme="majorBidi" w:hAnsiTheme="majorBidi" w:cstheme="majorBidi"/>
          <w:sz w:val="28"/>
          <w:szCs w:val="28"/>
          <w:rtl/>
          <w:lang w:eastAsia="ar-SA"/>
        </w:rPr>
        <w:t>م فيما بعد لتشكل نواة للمجمع الو</w:t>
      </w:r>
      <w:r w:rsidRPr="00EE1FF0">
        <w:rPr>
          <w:rFonts w:asciiTheme="majorBidi" w:hAnsiTheme="majorBidi" w:cstheme="majorBidi"/>
          <w:sz w:val="28"/>
          <w:szCs w:val="28"/>
          <w:rtl/>
          <w:lang w:eastAsia="ar-SA"/>
        </w:rPr>
        <w:t>راثي لأشجار الرمان والذي سيتم إنشاءه وبالتنسيق مع الهيئة العامة للبحوث والإرشاد الزراعي ، ويهدف هذا المجمع إلى جمع</w:t>
      </w:r>
      <w:r w:rsidR="00982130">
        <w:rPr>
          <w:rFonts w:asciiTheme="majorBidi" w:hAnsiTheme="majorBidi" w:cstheme="majorBidi"/>
          <w:sz w:val="28"/>
          <w:szCs w:val="28"/>
          <w:rtl/>
          <w:lang w:eastAsia="ar-SA"/>
        </w:rPr>
        <w:t xml:space="preserve"> اكبر عدد من المصادر الو</w:t>
      </w:r>
      <w:r w:rsidRPr="00EE1FF0">
        <w:rPr>
          <w:rFonts w:asciiTheme="majorBidi" w:hAnsiTheme="majorBidi" w:cstheme="majorBidi"/>
          <w:sz w:val="28"/>
          <w:szCs w:val="28"/>
          <w:rtl/>
          <w:lang w:eastAsia="ar-SA"/>
        </w:rPr>
        <w:t>راثية المحلية</w:t>
      </w:r>
      <w:r w:rsidR="00A833EA" w:rsidRPr="00EE1FF0">
        <w:rPr>
          <w:rFonts w:asciiTheme="majorBidi" w:hAnsiTheme="majorBidi" w:cstheme="majorBidi"/>
          <w:sz w:val="28"/>
          <w:szCs w:val="28"/>
          <w:rtl/>
          <w:lang w:eastAsia="ar-SA"/>
        </w:rPr>
        <w:t xml:space="preserve"> والأجنبية  والغنية بمخزونها الوراثي وحفظها </w:t>
      </w:r>
      <w:r w:rsidR="00982130">
        <w:rPr>
          <w:rFonts w:asciiTheme="majorBidi" w:hAnsiTheme="majorBidi" w:cstheme="majorBidi" w:hint="cs"/>
          <w:sz w:val="28"/>
          <w:szCs w:val="28"/>
          <w:rtl/>
          <w:lang w:eastAsia="ar-SA"/>
        </w:rPr>
        <w:t xml:space="preserve"> </w:t>
      </w:r>
      <w:r w:rsidRPr="00EE1FF0">
        <w:rPr>
          <w:rFonts w:asciiTheme="majorBidi" w:hAnsiTheme="majorBidi" w:cstheme="majorBidi"/>
          <w:sz w:val="28"/>
          <w:szCs w:val="28"/>
          <w:rtl/>
          <w:lang w:eastAsia="ar-SA"/>
        </w:rPr>
        <w:t>لحمايتها والمحافظة عليها من الانقراض ، ومن ثم الاستفادة منها مستقب</w:t>
      </w:r>
      <w:r w:rsidR="00982130">
        <w:rPr>
          <w:rFonts w:asciiTheme="majorBidi" w:hAnsiTheme="majorBidi" w:cstheme="majorBidi"/>
          <w:sz w:val="28"/>
          <w:szCs w:val="28"/>
          <w:rtl/>
          <w:lang w:eastAsia="ar-SA"/>
        </w:rPr>
        <w:t>لا في برامج التربية والتحسين ال</w:t>
      </w:r>
      <w:r w:rsidR="00982130">
        <w:rPr>
          <w:rFonts w:asciiTheme="majorBidi" w:hAnsiTheme="majorBidi" w:cstheme="majorBidi" w:hint="cs"/>
          <w:sz w:val="28"/>
          <w:szCs w:val="28"/>
          <w:rtl/>
          <w:lang w:eastAsia="ar-SA"/>
        </w:rPr>
        <w:t>و</w:t>
      </w:r>
      <w:r w:rsidRPr="00EE1FF0">
        <w:rPr>
          <w:rFonts w:asciiTheme="majorBidi" w:hAnsiTheme="majorBidi" w:cstheme="majorBidi"/>
          <w:sz w:val="28"/>
          <w:szCs w:val="28"/>
          <w:rtl/>
          <w:lang w:eastAsia="ar-SA"/>
        </w:rPr>
        <w:t xml:space="preserve">راثي والبحث العلمي </w:t>
      </w:r>
      <w:r w:rsidR="00A833EA" w:rsidRPr="00EE1FF0">
        <w:rPr>
          <w:rFonts w:asciiTheme="majorBidi" w:hAnsiTheme="majorBidi" w:cstheme="majorBidi"/>
          <w:sz w:val="28"/>
          <w:szCs w:val="28"/>
          <w:rtl/>
          <w:lang w:eastAsia="ar-SA"/>
        </w:rPr>
        <w:t xml:space="preserve">. </w:t>
      </w:r>
      <w:r w:rsidR="00EE1FF0" w:rsidRPr="00EE1FF0">
        <w:rPr>
          <w:rFonts w:asciiTheme="majorBidi" w:hAnsiTheme="majorBidi" w:cstheme="majorBidi"/>
          <w:sz w:val="28"/>
          <w:szCs w:val="28"/>
          <w:rtl/>
          <w:lang w:eastAsia="ar-SA"/>
        </w:rPr>
        <w:t xml:space="preserve">  </w:t>
      </w:r>
    </w:p>
    <w:p w:rsidR="007D40FD" w:rsidRPr="00726A6D" w:rsidRDefault="007D40FD" w:rsidP="00726A6D">
      <w:pP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المصادر العربية </w:t>
      </w:r>
    </w:p>
    <w:p w:rsidR="007D40FD" w:rsidRDefault="007D40FD" w:rsidP="007D40FD">
      <w:pPr>
        <w:numPr>
          <w:ilvl w:val="0"/>
          <w:numId w:val="37"/>
        </w:numPr>
        <w:tabs>
          <w:tab w:val="right" w:pos="282"/>
          <w:tab w:val="right" w:pos="565"/>
        </w:tabs>
        <w:spacing w:after="0" w:line="240" w:lineRule="auto"/>
        <w:ind w:left="282" w:hanging="284"/>
        <w:jc w:val="both"/>
        <w:rPr>
          <w:rFonts w:asciiTheme="majorBidi" w:eastAsia="Calibri" w:hAnsiTheme="majorBidi" w:cstheme="majorBidi"/>
          <w:sz w:val="28"/>
          <w:szCs w:val="28"/>
          <w:rtl/>
          <w:lang w:bidi="ar-SY"/>
        </w:rPr>
      </w:pPr>
      <w:r>
        <w:rPr>
          <w:rFonts w:asciiTheme="majorBidi" w:eastAsia="Calibri" w:hAnsiTheme="majorBidi" w:cstheme="majorBidi" w:hint="cs"/>
          <w:b/>
          <w:bCs/>
          <w:sz w:val="28"/>
          <w:szCs w:val="28"/>
          <w:rtl/>
        </w:rPr>
        <w:t xml:space="preserve">حسن ، طه الشيخ (1998) </w:t>
      </w:r>
      <w:r>
        <w:rPr>
          <w:rFonts w:asciiTheme="majorBidi" w:eastAsia="Calibri" w:hAnsiTheme="majorBidi" w:cstheme="majorBidi" w:hint="cs"/>
          <w:sz w:val="28"/>
          <w:szCs w:val="28"/>
          <w:rtl/>
        </w:rPr>
        <w:t>أشجار الفاكهة في بلاد العرب – زراعتها – أصنافها خدمتها وفوائدها – دار علاء الدين – دمشق .</w:t>
      </w:r>
    </w:p>
    <w:p w:rsidR="007D40FD" w:rsidRDefault="007D40FD" w:rsidP="007D40FD">
      <w:pPr>
        <w:numPr>
          <w:ilvl w:val="0"/>
          <w:numId w:val="37"/>
        </w:numPr>
        <w:tabs>
          <w:tab w:val="right" w:pos="282"/>
          <w:tab w:val="right" w:pos="565"/>
          <w:tab w:val="left" w:pos="8504"/>
        </w:tabs>
        <w:spacing w:after="0" w:line="240" w:lineRule="auto"/>
        <w:ind w:left="282" w:hanging="284"/>
        <w:jc w:val="both"/>
        <w:rPr>
          <w:rFonts w:asciiTheme="majorBidi" w:hAnsiTheme="majorBidi" w:cstheme="majorBidi"/>
          <w:sz w:val="28"/>
          <w:szCs w:val="28"/>
        </w:rPr>
      </w:pPr>
      <w:r>
        <w:rPr>
          <w:rFonts w:asciiTheme="majorBidi" w:hAnsiTheme="majorBidi" w:cstheme="majorBidi" w:hint="cs"/>
          <w:b/>
          <w:bCs/>
          <w:sz w:val="28"/>
          <w:szCs w:val="28"/>
          <w:rtl/>
        </w:rPr>
        <w:t>الحسيني، محمد أحمد (1989)</w:t>
      </w:r>
      <w:r>
        <w:rPr>
          <w:rFonts w:asciiTheme="majorBidi" w:hAnsiTheme="majorBidi" w:cstheme="majorBidi" w:hint="cs"/>
          <w:sz w:val="28"/>
          <w:szCs w:val="28"/>
          <w:rtl/>
        </w:rPr>
        <w:t xml:space="preserve"> زراعة أشجار الفاكهة – المتساقطة والمستديمة الأوراق في الأراضي الجديدة والمستصلحة – مكتبة ابن سيناء – القاهرة .</w:t>
      </w:r>
    </w:p>
    <w:p w:rsidR="00CC2BBF" w:rsidRPr="00F60E33" w:rsidRDefault="009E44AB" w:rsidP="00F60E33">
      <w:pPr>
        <w:numPr>
          <w:ilvl w:val="0"/>
          <w:numId w:val="37"/>
        </w:numPr>
        <w:tabs>
          <w:tab w:val="right" w:pos="282"/>
          <w:tab w:val="right" w:pos="565"/>
          <w:tab w:val="left" w:pos="8504"/>
        </w:tabs>
        <w:spacing w:after="0" w:line="240" w:lineRule="auto"/>
        <w:ind w:left="282" w:hanging="284"/>
        <w:jc w:val="both"/>
        <w:rPr>
          <w:rFonts w:asciiTheme="majorBidi" w:hAnsiTheme="majorBidi" w:cstheme="majorBidi"/>
          <w:sz w:val="28"/>
          <w:szCs w:val="28"/>
          <w:rtl/>
        </w:rPr>
      </w:pPr>
      <w:r>
        <w:rPr>
          <w:rFonts w:asciiTheme="majorBidi" w:hAnsiTheme="majorBidi" w:cstheme="majorBidi" w:hint="cs"/>
          <w:b/>
          <w:bCs/>
          <w:sz w:val="28"/>
          <w:szCs w:val="28"/>
          <w:rtl/>
        </w:rPr>
        <w:t>الحميري ، جاسم خالد ( 2006</w:t>
      </w:r>
      <w:r>
        <w:rPr>
          <w:rFonts w:asciiTheme="majorBidi" w:hAnsiTheme="majorBidi" w:cstheme="majorBidi" w:hint="cs"/>
          <w:sz w:val="28"/>
          <w:szCs w:val="28"/>
          <w:rtl/>
        </w:rPr>
        <w:t xml:space="preserve"> </w:t>
      </w:r>
      <w:r w:rsidRPr="00F60E33">
        <w:rPr>
          <w:rFonts w:asciiTheme="majorBidi" w:hAnsiTheme="majorBidi" w:cstheme="majorBidi"/>
          <w:sz w:val="28"/>
          <w:szCs w:val="28"/>
          <w:rtl/>
        </w:rPr>
        <w:t>) تأثير موعد الزراعة ومعاملات التجذير على نمو شتلات الرمان</w:t>
      </w:r>
      <w:r w:rsidR="00F60E33" w:rsidRPr="00F60E33">
        <w:rPr>
          <w:rFonts w:asciiTheme="majorBidi" w:hAnsiTheme="majorBidi" w:cstheme="majorBidi"/>
          <w:sz w:val="28"/>
          <w:szCs w:val="28"/>
          <w:rtl/>
        </w:rPr>
        <w:t xml:space="preserve"> </w:t>
      </w:r>
      <w:r w:rsidR="00F60E33" w:rsidRPr="00F60E33">
        <w:rPr>
          <w:rFonts w:asciiTheme="majorBidi" w:hAnsiTheme="majorBidi" w:cstheme="majorBidi"/>
          <w:i/>
          <w:iCs/>
          <w:sz w:val="28"/>
          <w:szCs w:val="28"/>
          <w:lang w:val="af-ZA" w:bidi="ar-IQ"/>
        </w:rPr>
        <w:t>Punica granatum L</w:t>
      </w:r>
      <w:r w:rsidR="00F60E33" w:rsidRPr="00F60E33">
        <w:rPr>
          <w:rFonts w:asciiTheme="majorBidi" w:hAnsiTheme="majorBidi" w:cstheme="majorBidi"/>
          <w:sz w:val="28"/>
          <w:szCs w:val="28"/>
          <w:rtl/>
        </w:rPr>
        <w:t>. رسالة ماجستير</w:t>
      </w:r>
      <w:r w:rsidRPr="00F60E33">
        <w:rPr>
          <w:rFonts w:asciiTheme="majorBidi" w:hAnsiTheme="majorBidi" w:cstheme="majorBidi"/>
          <w:sz w:val="28"/>
          <w:szCs w:val="28"/>
          <w:rtl/>
        </w:rPr>
        <w:t xml:space="preserve"> . </w:t>
      </w:r>
      <w:r w:rsidR="00F60E33" w:rsidRPr="00F60E33">
        <w:rPr>
          <w:rFonts w:asciiTheme="majorBidi" w:hAnsiTheme="majorBidi" w:cstheme="majorBidi"/>
          <w:sz w:val="28"/>
          <w:szCs w:val="28"/>
          <w:rtl/>
        </w:rPr>
        <w:t xml:space="preserve">كلية الزراعة -  </w:t>
      </w:r>
      <w:r w:rsidRPr="00F60E33">
        <w:rPr>
          <w:rFonts w:asciiTheme="majorBidi" w:hAnsiTheme="majorBidi" w:cstheme="majorBidi"/>
          <w:sz w:val="28"/>
          <w:szCs w:val="28"/>
          <w:rtl/>
        </w:rPr>
        <w:t xml:space="preserve">جامعة السليمانية – وزارة التعليم العالي والبحث العلمي – جمهورية العراق.   </w:t>
      </w:r>
    </w:p>
    <w:p w:rsidR="007D40FD" w:rsidRDefault="007D40FD" w:rsidP="007D40FD">
      <w:pPr>
        <w:numPr>
          <w:ilvl w:val="0"/>
          <w:numId w:val="37"/>
        </w:numPr>
        <w:tabs>
          <w:tab w:val="right" w:pos="282"/>
          <w:tab w:val="right" w:pos="565"/>
        </w:tabs>
        <w:spacing w:after="0" w:line="240" w:lineRule="auto"/>
        <w:ind w:left="282" w:hanging="284"/>
        <w:jc w:val="both"/>
        <w:rPr>
          <w:rFonts w:asciiTheme="majorBidi" w:eastAsia="Calibri" w:hAnsiTheme="majorBidi" w:cstheme="majorBidi"/>
          <w:sz w:val="28"/>
          <w:szCs w:val="28"/>
        </w:rPr>
      </w:pPr>
      <w:proofErr w:type="spellStart"/>
      <w:r>
        <w:rPr>
          <w:rFonts w:asciiTheme="majorBidi" w:eastAsia="Calibri" w:hAnsiTheme="majorBidi" w:cstheme="majorBidi" w:hint="cs"/>
          <w:sz w:val="28"/>
          <w:szCs w:val="28"/>
          <w:rtl/>
        </w:rPr>
        <w:t>الدجوي</w:t>
      </w:r>
      <w:proofErr w:type="spellEnd"/>
      <w:r>
        <w:rPr>
          <w:rFonts w:asciiTheme="majorBidi" w:eastAsia="Calibri" w:hAnsiTheme="majorBidi" w:cstheme="majorBidi" w:hint="cs"/>
          <w:sz w:val="28"/>
          <w:szCs w:val="28"/>
          <w:rtl/>
        </w:rPr>
        <w:t xml:space="preserve"> ، علي (1997) موسوعة زراعة </w:t>
      </w:r>
      <w:r w:rsidR="009E44AB">
        <w:rPr>
          <w:rFonts w:asciiTheme="majorBidi" w:eastAsia="Calibri" w:hAnsiTheme="majorBidi" w:cstheme="majorBidi" w:hint="cs"/>
          <w:sz w:val="28"/>
          <w:szCs w:val="28"/>
          <w:rtl/>
        </w:rPr>
        <w:t>وإنتاج</w:t>
      </w:r>
      <w:r>
        <w:rPr>
          <w:rFonts w:asciiTheme="majorBidi" w:eastAsia="Calibri" w:hAnsiTheme="majorBidi" w:cstheme="majorBidi" w:hint="cs"/>
          <w:sz w:val="28"/>
          <w:szCs w:val="28"/>
          <w:rtl/>
        </w:rPr>
        <w:t xml:space="preserve"> نباتات الفاكهة – الفاكهة المتساقطة الأوراق – مكتبة مد بولي – القاهرة .</w:t>
      </w:r>
    </w:p>
    <w:p w:rsidR="007D40FD" w:rsidRDefault="007D40FD" w:rsidP="00B5051F">
      <w:pPr>
        <w:numPr>
          <w:ilvl w:val="0"/>
          <w:numId w:val="37"/>
        </w:numPr>
        <w:spacing w:line="240" w:lineRule="auto"/>
        <w:contextualSpacing/>
        <w:jc w:val="both"/>
        <w:rPr>
          <w:rFonts w:asciiTheme="majorBidi" w:hAnsiTheme="majorBidi" w:cstheme="majorBidi"/>
          <w:sz w:val="28"/>
          <w:szCs w:val="28"/>
          <w:lang w:bidi="ar-IQ"/>
        </w:rPr>
      </w:pPr>
      <w:r>
        <w:rPr>
          <w:rFonts w:asciiTheme="majorBidi" w:hAnsiTheme="majorBidi" w:cstheme="majorBidi" w:hint="cs"/>
          <w:b/>
          <w:bCs/>
          <w:sz w:val="28"/>
          <w:szCs w:val="28"/>
          <w:rtl/>
        </w:rPr>
        <w:t>الراوي. خاشع محمود وعبد العزيز محمد خلف الله  .</w:t>
      </w:r>
      <w:r>
        <w:rPr>
          <w:rFonts w:asciiTheme="majorBidi" w:hAnsiTheme="majorBidi" w:cstheme="majorBidi"/>
          <w:b/>
          <w:bCs/>
          <w:sz w:val="28"/>
          <w:szCs w:val="28"/>
        </w:rPr>
        <w:t>2000</w:t>
      </w:r>
      <w:r>
        <w:rPr>
          <w:rFonts w:asciiTheme="majorBidi" w:hAnsiTheme="majorBidi" w:cstheme="majorBidi" w:hint="cs"/>
          <w:b/>
          <w:bCs/>
          <w:sz w:val="28"/>
          <w:szCs w:val="28"/>
          <w:rtl/>
          <w:lang w:bidi="ar-IQ"/>
        </w:rPr>
        <w:t xml:space="preserve"> .</w:t>
      </w:r>
      <w:r>
        <w:rPr>
          <w:rFonts w:asciiTheme="majorBidi" w:hAnsiTheme="majorBidi" w:cstheme="majorBidi" w:hint="cs"/>
          <w:sz w:val="28"/>
          <w:szCs w:val="28"/>
          <w:rtl/>
          <w:lang w:bidi="ar-IQ"/>
        </w:rPr>
        <w:t>تصميـم وتحليـل التجارب الزراعية .الطبعة الثانية . جامعة الموصل . وزارة التعليم العــالي والبحث العلمي.  جمهورية العراق</w:t>
      </w:r>
      <w:r w:rsidR="00B5051F">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w:t>
      </w:r>
    </w:p>
    <w:p w:rsidR="007D40FD" w:rsidRDefault="007D40FD" w:rsidP="007D40FD">
      <w:pPr>
        <w:rPr>
          <w:rFonts w:asciiTheme="majorBidi" w:hAnsiTheme="majorBidi" w:cstheme="majorBidi"/>
          <w:b/>
          <w:bCs/>
          <w:sz w:val="28"/>
          <w:szCs w:val="28"/>
          <w:rtl/>
          <w:lang w:bidi="ar-IQ"/>
        </w:rPr>
      </w:pPr>
    </w:p>
    <w:p w:rsidR="00FD3F9C" w:rsidRDefault="00FD3F9C" w:rsidP="007D40FD">
      <w:pPr>
        <w:rPr>
          <w:rFonts w:asciiTheme="majorBidi" w:hAnsiTheme="majorBidi" w:cstheme="majorBidi"/>
          <w:b/>
          <w:bCs/>
          <w:sz w:val="28"/>
          <w:szCs w:val="28"/>
          <w:rtl/>
          <w:lang w:bidi="ar-IQ"/>
        </w:rPr>
      </w:pPr>
    </w:p>
    <w:p w:rsidR="00FD3F9C" w:rsidRDefault="00FD3F9C" w:rsidP="007D40FD">
      <w:pPr>
        <w:rPr>
          <w:rFonts w:asciiTheme="majorBidi" w:hAnsiTheme="majorBidi" w:cstheme="majorBidi"/>
          <w:b/>
          <w:bCs/>
          <w:sz w:val="28"/>
          <w:szCs w:val="28"/>
          <w:rtl/>
          <w:lang w:bidi="ar-IQ"/>
        </w:rPr>
      </w:pPr>
    </w:p>
    <w:p w:rsidR="00FD3F9C" w:rsidRDefault="00FD3F9C" w:rsidP="007D40FD">
      <w:pPr>
        <w:rPr>
          <w:rFonts w:asciiTheme="majorBidi" w:hAnsiTheme="majorBidi" w:cstheme="majorBidi"/>
          <w:b/>
          <w:bCs/>
          <w:sz w:val="28"/>
          <w:szCs w:val="28"/>
          <w:rtl/>
          <w:lang w:bidi="ar-IQ"/>
        </w:rPr>
      </w:pPr>
    </w:p>
    <w:p w:rsidR="007D40FD" w:rsidRPr="00CC2BBF" w:rsidRDefault="007D40FD" w:rsidP="00CC2BBF">
      <w:pP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 xml:space="preserve">المصادر الأجنبية </w:t>
      </w:r>
    </w:p>
    <w:p w:rsidR="007D40FD" w:rsidRDefault="007D40FD" w:rsidP="007D40FD">
      <w:pPr>
        <w:numPr>
          <w:ilvl w:val="0"/>
          <w:numId w:val="38"/>
        </w:numPr>
        <w:bidi w:val="0"/>
        <w:spacing w:after="0" w:line="240" w:lineRule="auto"/>
        <w:ind w:left="142"/>
        <w:jc w:val="lowKashida"/>
        <w:rPr>
          <w:rFonts w:asciiTheme="majorBidi" w:hAnsiTheme="majorBidi" w:cstheme="majorBidi"/>
          <w:sz w:val="28"/>
          <w:szCs w:val="28"/>
          <w:rtl/>
        </w:rPr>
      </w:pPr>
      <w:proofErr w:type="spellStart"/>
      <w:r>
        <w:rPr>
          <w:rFonts w:asciiTheme="majorBidi" w:hAnsiTheme="majorBidi" w:cstheme="majorBidi"/>
          <w:b/>
          <w:bCs/>
          <w:sz w:val="28"/>
          <w:szCs w:val="28"/>
        </w:rPr>
        <w:t>Afaq</w:t>
      </w:r>
      <w:proofErr w:type="spellEnd"/>
      <w:r>
        <w:rPr>
          <w:rFonts w:asciiTheme="majorBidi" w:hAnsiTheme="majorBidi" w:cstheme="majorBidi"/>
          <w:b/>
          <w:bCs/>
          <w:sz w:val="28"/>
          <w:szCs w:val="28"/>
        </w:rPr>
        <w:t xml:space="preserve">, F., M. </w:t>
      </w:r>
      <w:proofErr w:type="spellStart"/>
      <w:r>
        <w:rPr>
          <w:rFonts w:asciiTheme="majorBidi" w:hAnsiTheme="majorBidi" w:cstheme="majorBidi"/>
          <w:b/>
          <w:bCs/>
          <w:sz w:val="28"/>
          <w:szCs w:val="28"/>
        </w:rPr>
        <w:t>Saleem</w:t>
      </w:r>
      <w:proofErr w:type="spellEnd"/>
      <w:r>
        <w:rPr>
          <w:rFonts w:asciiTheme="majorBidi" w:hAnsiTheme="majorBidi" w:cstheme="majorBidi"/>
          <w:b/>
          <w:bCs/>
          <w:sz w:val="28"/>
          <w:szCs w:val="28"/>
        </w:rPr>
        <w:t xml:space="preserve">  and H . </w:t>
      </w:r>
      <w:proofErr w:type="spellStart"/>
      <w:r>
        <w:rPr>
          <w:rFonts w:asciiTheme="majorBidi" w:hAnsiTheme="majorBidi" w:cstheme="majorBidi"/>
          <w:b/>
          <w:bCs/>
          <w:sz w:val="28"/>
          <w:szCs w:val="28"/>
        </w:rPr>
        <w:t>Mukhtat</w:t>
      </w:r>
      <w:proofErr w:type="spellEnd"/>
      <w:r>
        <w:rPr>
          <w:rFonts w:asciiTheme="majorBidi" w:hAnsiTheme="majorBidi" w:cstheme="majorBidi"/>
          <w:b/>
          <w:bCs/>
          <w:sz w:val="28"/>
          <w:szCs w:val="28"/>
        </w:rPr>
        <w:t xml:space="preserve"> , 2003.</w:t>
      </w:r>
      <w:r>
        <w:rPr>
          <w:rFonts w:asciiTheme="majorBidi" w:hAnsiTheme="majorBidi" w:cstheme="majorBidi"/>
          <w:sz w:val="28"/>
          <w:szCs w:val="28"/>
        </w:rPr>
        <w:t xml:space="preserve"> Pomegranate fruit extract is </w:t>
      </w:r>
      <w:proofErr w:type="spellStart"/>
      <w:r>
        <w:rPr>
          <w:rFonts w:asciiTheme="majorBidi" w:hAnsiTheme="majorBidi" w:cstheme="majorBidi"/>
          <w:sz w:val="28"/>
          <w:szCs w:val="28"/>
        </w:rPr>
        <w:t>avovel</w:t>
      </w:r>
      <w:proofErr w:type="spellEnd"/>
      <w:r>
        <w:rPr>
          <w:rFonts w:asciiTheme="majorBidi" w:hAnsiTheme="majorBidi" w:cstheme="majorBidi"/>
          <w:sz w:val="28"/>
          <w:szCs w:val="28"/>
        </w:rPr>
        <w:t xml:space="preserve"> agent for cancer chemoprevention . Studies in mouse skin 2</w:t>
      </w:r>
      <w:r>
        <w:rPr>
          <w:rFonts w:asciiTheme="majorBidi" w:hAnsiTheme="majorBidi" w:cstheme="majorBidi"/>
          <w:sz w:val="28"/>
          <w:szCs w:val="28"/>
          <w:vertAlign w:val="superscript"/>
        </w:rPr>
        <w:t>nd</w:t>
      </w:r>
      <w:r>
        <w:rPr>
          <w:rFonts w:asciiTheme="majorBidi" w:hAnsiTheme="majorBidi" w:cstheme="majorBidi"/>
          <w:sz w:val="28"/>
          <w:szCs w:val="28"/>
        </w:rPr>
        <w:t xml:space="preserve"> </w:t>
      </w:r>
      <w:r>
        <w:rPr>
          <w:rFonts w:asciiTheme="majorBidi" w:hAnsiTheme="majorBidi" w:cstheme="majorBidi"/>
          <w:i/>
          <w:iCs/>
          <w:sz w:val="28"/>
          <w:szCs w:val="28"/>
        </w:rPr>
        <w:t xml:space="preserve">Annual AACR . </w:t>
      </w:r>
      <w:proofErr w:type="spellStart"/>
      <w:r>
        <w:rPr>
          <w:rFonts w:asciiTheme="majorBidi" w:hAnsiTheme="majorBidi" w:cstheme="majorBidi"/>
          <w:i/>
          <w:iCs/>
          <w:sz w:val="28"/>
          <w:szCs w:val="28"/>
        </w:rPr>
        <w:t>Int</w:t>
      </w:r>
      <w:proofErr w:type="spellEnd"/>
      <w:r>
        <w:rPr>
          <w:rFonts w:asciiTheme="majorBidi" w:hAnsiTheme="majorBidi" w:cstheme="majorBidi"/>
          <w:i/>
          <w:iCs/>
          <w:sz w:val="28"/>
          <w:szCs w:val="28"/>
        </w:rPr>
        <w:t xml:space="preserve"> . Conf . on frontiers in cancer prevention</w:t>
      </w:r>
      <w:r>
        <w:rPr>
          <w:rFonts w:asciiTheme="majorBidi" w:hAnsiTheme="majorBidi" w:cstheme="majorBidi"/>
          <w:sz w:val="28"/>
          <w:szCs w:val="28"/>
        </w:rPr>
        <w:t xml:space="preserve"> </w:t>
      </w:r>
      <w:r>
        <w:rPr>
          <w:rFonts w:asciiTheme="majorBidi" w:hAnsiTheme="majorBidi" w:cstheme="majorBidi"/>
          <w:i/>
          <w:iCs/>
          <w:sz w:val="28"/>
          <w:szCs w:val="28"/>
        </w:rPr>
        <w:t>Res</w:t>
      </w:r>
      <w:r>
        <w:rPr>
          <w:rFonts w:asciiTheme="majorBidi" w:hAnsiTheme="majorBidi" w:cstheme="majorBidi"/>
          <w:sz w:val="28"/>
          <w:szCs w:val="28"/>
        </w:rPr>
        <w:t xml:space="preserve"> ,26-30 Oct .Biomar12: 1351 s . part 2.  </w:t>
      </w:r>
    </w:p>
    <w:p w:rsidR="007D40FD" w:rsidRDefault="007D40FD" w:rsidP="007D40FD">
      <w:pPr>
        <w:numPr>
          <w:ilvl w:val="0"/>
          <w:numId w:val="38"/>
        </w:numPr>
        <w:bidi w:val="0"/>
        <w:spacing w:after="0" w:line="240" w:lineRule="auto"/>
        <w:ind w:left="142"/>
        <w:jc w:val="lowKashida"/>
        <w:rPr>
          <w:rFonts w:asciiTheme="majorBidi" w:hAnsiTheme="majorBidi" w:cstheme="majorBidi"/>
          <w:sz w:val="28"/>
          <w:szCs w:val="28"/>
        </w:rPr>
      </w:pPr>
      <w:proofErr w:type="spellStart"/>
      <w:r>
        <w:rPr>
          <w:rFonts w:asciiTheme="majorBidi" w:hAnsiTheme="majorBidi" w:cstheme="majorBidi"/>
          <w:b/>
          <w:bCs/>
          <w:sz w:val="28"/>
          <w:szCs w:val="28"/>
        </w:rPr>
        <w:t>Asemota</w:t>
      </w:r>
      <w:proofErr w:type="spellEnd"/>
      <w:r>
        <w:rPr>
          <w:rFonts w:asciiTheme="majorBidi" w:hAnsiTheme="majorBidi" w:cstheme="majorBidi"/>
          <w:b/>
          <w:bCs/>
          <w:sz w:val="28"/>
          <w:szCs w:val="28"/>
        </w:rPr>
        <w:t xml:space="preserve"> , H . N . ; </w:t>
      </w:r>
      <w:proofErr w:type="spellStart"/>
      <w:r>
        <w:rPr>
          <w:rFonts w:asciiTheme="majorBidi" w:hAnsiTheme="majorBidi" w:cstheme="majorBidi"/>
          <w:b/>
          <w:bCs/>
          <w:sz w:val="28"/>
          <w:szCs w:val="28"/>
        </w:rPr>
        <w:t>Ramser</w:t>
      </w:r>
      <w:proofErr w:type="spellEnd"/>
      <w:r>
        <w:rPr>
          <w:rFonts w:asciiTheme="majorBidi" w:hAnsiTheme="majorBidi" w:cstheme="majorBidi"/>
          <w:b/>
          <w:bCs/>
          <w:sz w:val="28"/>
          <w:szCs w:val="28"/>
        </w:rPr>
        <w:t xml:space="preserve"> , J . Lopez–Peralta , C . ; </w:t>
      </w:r>
      <w:proofErr w:type="spellStart"/>
      <w:r>
        <w:rPr>
          <w:rFonts w:asciiTheme="majorBidi" w:hAnsiTheme="majorBidi" w:cstheme="majorBidi"/>
          <w:b/>
          <w:bCs/>
          <w:sz w:val="28"/>
          <w:szCs w:val="28"/>
        </w:rPr>
        <w:t>Weising</w:t>
      </w:r>
      <w:proofErr w:type="spellEnd"/>
      <w:r>
        <w:rPr>
          <w:rFonts w:asciiTheme="majorBidi" w:hAnsiTheme="majorBidi" w:cstheme="majorBidi"/>
          <w:b/>
          <w:bCs/>
          <w:sz w:val="28"/>
          <w:szCs w:val="28"/>
        </w:rPr>
        <w:t xml:space="preserve"> , K . and </w:t>
      </w:r>
      <w:proofErr w:type="spellStart"/>
      <w:r>
        <w:rPr>
          <w:rFonts w:asciiTheme="majorBidi" w:hAnsiTheme="majorBidi" w:cstheme="majorBidi"/>
          <w:b/>
          <w:bCs/>
          <w:sz w:val="28"/>
          <w:szCs w:val="28"/>
        </w:rPr>
        <w:t>Kahl</w:t>
      </w:r>
      <w:proofErr w:type="spellEnd"/>
      <w:r>
        <w:rPr>
          <w:rFonts w:asciiTheme="majorBidi" w:hAnsiTheme="majorBidi" w:cstheme="majorBidi"/>
          <w:b/>
          <w:bCs/>
          <w:sz w:val="28"/>
          <w:szCs w:val="28"/>
        </w:rPr>
        <w:t xml:space="preserve"> , G . ( 1996 )</w:t>
      </w:r>
      <w:r>
        <w:rPr>
          <w:rFonts w:asciiTheme="majorBidi" w:hAnsiTheme="majorBidi" w:cstheme="majorBidi"/>
          <w:sz w:val="28"/>
          <w:szCs w:val="28"/>
        </w:rPr>
        <w:t xml:space="preserve"> . Genetic variation and cultivar identification of Jamaican  yam  </w:t>
      </w:r>
      <w:proofErr w:type="spellStart"/>
      <w:r>
        <w:rPr>
          <w:rFonts w:asciiTheme="majorBidi" w:hAnsiTheme="majorBidi" w:cstheme="majorBidi"/>
          <w:sz w:val="28"/>
          <w:szCs w:val="28"/>
        </w:rPr>
        <w:t>germplasm</w:t>
      </w:r>
      <w:proofErr w:type="spellEnd"/>
      <w:r>
        <w:rPr>
          <w:rFonts w:asciiTheme="majorBidi" w:hAnsiTheme="majorBidi" w:cstheme="majorBidi"/>
          <w:sz w:val="28"/>
          <w:szCs w:val="28"/>
        </w:rPr>
        <w:t xml:space="preserve"> by </w:t>
      </w:r>
      <w:proofErr w:type="spellStart"/>
      <w:r>
        <w:rPr>
          <w:rFonts w:asciiTheme="majorBidi" w:hAnsiTheme="majorBidi" w:cstheme="majorBidi"/>
          <w:sz w:val="28"/>
          <w:szCs w:val="28"/>
        </w:rPr>
        <w:t>rondom</w:t>
      </w:r>
      <w:proofErr w:type="spellEnd"/>
      <w:r>
        <w:rPr>
          <w:rFonts w:asciiTheme="majorBidi" w:hAnsiTheme="majorBidi" w:cstheme="majorBidi"/>
          <w:sz w:val="28"/>
          <w:szCs w:val="28"/>
        </w:rPr>
        <w:t xml:space="preserve"> amplified polymorphic DNA analysis . </w:t>
      </w:r>
      <w:proofErr w:type="spellStart"/>
      <w:r>
        <w:rPr>
          <w:rFonts w:asciiTheme="majorBidi" w:hAnsiTheme="majorBidi" w:cstheme="majorBidi"/>
          <w:sz w:val="28"/>
          <w:szCs w:val="28"/>
        </w:rPr>
        <w:t>Euphytica</w:t>
      </w:r>
      <w:proofErr w:type="spellEnd"/>
      <w:r>
        <w:rPr>
          <w:rFonts w:asciiTheme="majorBidi" w:hAnsiTheme="majorBidi" w:cstheme="majorBidi"/>
          <w:sz w:val="28"/>
          <w:szCs w:val="28"/>
        </w:rPr>
        <w:t xml:space="preserve"> , 92 : 341 – 351 . </w:t>
      </w:r>
    </w:p>
    <w:p w:rsidR="007D40FD" w:rsidRDefault="007D40FD" w:rsidP="007D40FD">
      <w:pPr>
        <w:numPr>
          <w:ilvl w:val="0"/>
          <w:numId w:val="38"/>
        </w:numPr>
        <w:bidi w:val="0"/>
        <w:spacing w:after="0" w:line="240" w:lineRule="auto"/>
        <w:ind w:left="142"/>
        <w:jc w:val="lowKashida"/>
        <w:rPr>
          <w:rFonts w:asciiTheme="majorBidi" w:hAnsiTheme="majorBidi" w:cstheme="majorBidi"/>
          <w:sz w:val="28"/>
          <w:szCs w:val="28"/>
        </w:rPr>
      </w:pPr>
      <w:proofErr w:type="spellStart"/>
      <w:r w:rsidRPr="006D4252">
        <w:rPr>
          <w:rFonts w:asciiTheme="majorBidi" w:hAnsiTheme="majorBidi" w:cstheme="majorBidi"/>
          <w:b/>
          <w:bCs/>
          <w:sz w:val="28"/>
          <w:szCs w:val="28"/>
        </w:rPr>
        <w:t>Barickman</w:t>
      </w:r>
      <w:proofErr w:type="spellEnd"/>
      <w:r w:rsidRPr="006D4252">
        <w:rPr>
          <w:rFonts w:asciiTheme="majorBidi" w:hAnsiTheme="majorBidi" w:cstheme="majorBidi"/>
          <w:b/>
          <w:bCs/>
          <w:sz w:val="28"/>
          <w:szCs w:val="28"/>
        </w:rPr>
        <w:t xml:space="preserve"> , C . ; Dilley , C . ; </w:t>
      </w:r>
      <w:proofErr w:type="spellStart"/>
      <w:r w:rsidRPr="006D4252">
        <w:rPr>
          <w:rFonts w:asciiTheme="majorBidi" w:hAnsiTheme="majorBidi" w:cstheme="majorBidi"/>
          <w:b/>
          <w:bCs/>
          <w:sz w:val="28"/>
          <w:szCs w:val="28"/>
        </w:rPr>
        <w:t>Domoto</w:t>
      </w:r>
      <w:proofErr w:type="spellEnd"/>
      <w:r w:rsidRPr="006D4252">
        <w:rPr>
          <w:rFonts w:asciiTheme="majorBidi" w:hAnsiTheme="majorBidi" w:cstheme="majorBidi"/>
          <w:b/>
          <w:bCs/>
          <w:sz w:val="28"/>
          <w:szCs w:val="28"/>
        </w:rPr>
        <w:t xml:space="preserve"> , P .  and  </w:t>
      </w:r>
      <w:proofErr w:type="spellStart"/>
      <w:r w:rsidRPr="006D4252">
        <w:rPr>
          <w:rFonts w:asciiTheme="majorBidi" w:hAnsiTheme="majorBidi" w:cstheme="majorBidi"/>
          <w:b/>
          <w:bCs/>
          <w:sz w:val="28"/>
          <w:szCs w:val="28"/>
        </w:rPr>
        <w:t>Nonnecke</w:t>
      </w:r>
      <w:proofErr w:type="spellEnd"/>
      <w:r w:rsidRPr="006D4252">
        <w:rPr>
          <w:rFonts w:asciiTheme="majorBidi" w:hAnsiTheme="majorBidi" w:cstheme="majorBidi"/>
          <w:b/>
          <w:bCs/>
          <w:sz w:val="28"/>
          <w:szCs w:val="28"/>
        </w:rPr>
        <w:t xml:space="preserve"> ,  G   .       </w:t>
      </w:r>
      <w:r w:rsidRPr="006D4252">
        <w:rPr>
          <w:rFonts w:asciiTheme="majorBidi" w:hAnsiTheme="majorBidi" w:cstheme="majorBidi"/>
          <w:b/>
          <w:bCs/>
          <w:sz w:val="28"/>
          <w:szCs w:val="28"/>
          <w:rtl/>
        </w:rPr>
        <w:t xml:space="preserve"> </w:t>
      </w:r>
      <w:r w:rsidRPr="006D4252">
        <w:rPr>
          <w:rFonts w:asciiTheme="majorBidi" w:hAnsiTheme="majorBidi" w:cstheme="majorBidi"/>
          <w:b/>
          <w:bCs/>
          <w:sz w:val="28"/>
          <w:szCs w:val="28"/>
        </w:rPr>
        <w:t xml:space="preserve"> ( 2003 )</w:t>
      </w:r>
      <w:r>
        <w:rPr>
          <w:rFonts w:asciiTheme="majorBidi" w:hAnsiTheme="majorBidi" w:cstheme="majorBidi"/>
          <w:sz w:val="28"/>
          <w:szCs w:val="28"/>
        </w:rPr>
        <w:t xml:space="preserve"> . Cynthiana Grape Cultivar Propagation Study – 2003 . Department of horticulture , Iowa State University , Annual fruit / Vegetable Progress Report .</w:t>
      </w:r>
    </w:p>
    <w:p w:rsidR="007D40FD" w:rsidRDefault="007D40FD" w:rsidP="007D40FD">
      <w:pPr>
        <w:numPr>
          <w:ilvl w:val="0"/>
          <w:numId w:val="38"/>
        </w:numPr>
        <w:bidi w:val="0"/>
        <w:spacing w:after="0" w:line="240" w:lineRule="auto"/>
        <w:ind w:left="142"/>
        <w:jc w:val="lowKashida"/>
        <w:rPr>
          <w:rFonts w:asciiTheme="majorBidi" w:hAnsiTheme="majorBidi" w:cstheme="majorBidi"/>
          <w:sz w:val="28"/>
          <w:szCs w:val="28"/>
        </w:rPr>
      </w:pPr>
      <w:r w:rsidRPr="006D4252">
        <w:rPr>
          <w:rFonts w:asciiTheme="majorBidi" w:hAnsiTheme="majorBidi" w:cstheme="majorBidi"/>
          <w:b/>
          <w:bCs/>
          <w:sz w:val="28"/>
          <w:szCs w:val="28"/>
        </w:rPr>
        <w:t>Epstein , F . and Ludwig – Muller ( 1993 )</w:t>
      </w:r>
      <w:r>
        <w:rPr>
          <w:rFonts w:asciiTheme="majorBidi" w:hAnsiTheme="majorBidi" w:cstheme="majorBidi"/>
          <w:sz w:val="28"/>
          <w:szCs w:val="28"/>
        </w:rPr>
        <w:t xml:space="preserve"> . </w:t>
      </w:r>
      <w:proofErr w:type="spellStart"/>
      <w:r>
        <w:rPr>
          <w:rFonts w:asciiTheme="majorBidi" w:hAnsiTheme="majorBidi" w:cstheme="majorBidi"/>
          <w:sz w:val="28"/>
          <w:szCs w:val="28"/>
        </w:rPr>
        <w:t>Indole</w:t>
      </w:r>
      <w:proofErr w:type="spellEnd"/>
      <w:r>
        <w:rPr>
          <w:rFonts w:asciiTheme="majorBidi" w:hAnsiTheme="majorBidi" w:cstheme="majorBidi"/>
          <w:sz w:val="28"/>
          <w:szCs w:val="28"/>
        </w:rPr>
        <w:t xml:space="preserve"> - 3 - butyric acid in plants : occurrence , synthesis , metabolism and </w:t>
      </w:r>
      <w:proofErr w:type="spellStart"/>
      <w:r>
        <w:rPr>
          <w:rFonts w:asciiTheme="majorBidi" w:hAnsiTheme="majorBidi" w:cstheme="majorBidi"/>
          <w:sz w:val="28"/>
          <w:szCs w:val="28"/>
        </w:rPr>
        <w:t>trasport</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Physiologia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Plantarum</w:t>
      </w:r>
      <w:proofErr w:type="spellEnd"/>
      <w:r>
        <w:rPr>
          <w:rFonts w:asciiTheme="majorBidi" w:hAnsiTheme="majorBidi" w:cstheme="majorBidi"/>
          <w:sz w:val="28"/>
          <w:szCs w:val="28"/>
        </w:rPr>
        <w:t xml:space="preserve"> , 88 : 382 – 389 .</w:t>
      </w:r>
    </w:p>
    <w:p w:rsidR="007D40FD" w:rsidRDefault="007D40FD" w:rsidP="007D40FD">
      <w:pPr>
        <w:numPr>
          <w:ilvl w:val="0"/>
          <w:numId w:val="38"/>
        </w:numPr>
        <w:bidi w:val="0"/>
        <w:spacing w:after="0" w:line="240" w:lineRule="auto"/>
        <w:ind w:left="142"/>
        <w:jc w:val="lowKashida"/>
        <w:rPr>
          <w:rFonts w:asciiTheme="majorBidi" w:hAnsiTheme="majorBidi" w:cstheme="majorBidi"/>
          <w:sz w:val="28"/>
          <w:szCs w:val="28"/>
        </w:rPr>
      </w:pPr>
      <w:proofErr w:type="spellStart"/>
      <w:r w:rsidRPr="006D4252">
        <w:rPr>
          <w:rFonts w:asciiTheme="majorBidi" w:hAnsiTheme="majorBidi" w:cstheme="majorBidi"/>
          <w:b/>
          <w:bCs/>
          <w:sz w:val="28"/>
          <w:szCs w:val="28"/>
        </w:rPr>
        <w:t>Esitken</w:t>
      </w:r>
      <w:proofErr w:type="spellEnd"/>
      <w:r w:rsidRPr="006D4252">
        <w:rPr>
          <w:rFonts w:asciiTheme="majorBidi" w:hAnsiTheme="majorBidi" w:cstheme="majorBidi"/>
          <w:b/>
          <w:bCs/>
          <w:sz w:val="28"/>
          <w:szCs w:val="28"/>
        </w:rPr>
        <w:t xml:space="preserve"> , A . ; </w:t>
      </w:r>
      <w:proofErr w:type="spellStart"/>
      <w:r w:rsidRPr="006D4252">
        <w:rPr>
          <w:rFonts w:asciiTheme="majorBidi" w:hAnsiTheme="majorBidi" w:cstheme="majorBidi"/>
          <w:b/>
          <w:bCs/>
          <w:sz w:val="28"/>
          <w:szCs w:val="28"/>
        </w:rPr>
        <w:t>Ercisli</w:t>
      </w:r>
      <w:proofErr w:type="spellEnd"/>
      <w:r w:rsidRPr="006D4252">
        <w:rPr>
          <w:rFonts w:asciiTheme="majorBidi" w:hAnsiTheme="majorBidi" w:cstheme="majorBidi"/>
          <w:b/>
          <w:bCs/>
          <w:sz w:val="28"/>
          <w:szCs w:val="28"/>
        </w:rPr>
        <w:t xml:space="preserve"> , S . ; </w:t>
      </w:r>
      <w:proofErr w:type="spellStart"/>
      <w:r w:rsidRPr="006D4252">
        <w:rPr>
          <w:rFonts w:asciiTheme="majorBidi" w:hAnsiTheme="majorBidi" w:cstheme="majorBidi"/>
          <w:b/>
          <w:bCs/>
          <w:sz w:val="28"/>
          <w:szCs w:val="28"/>
        </w:rPr>
        <w:t>Sevik</w:t>
      </w:r>
      <w:proofErr w:type="spellEnd"/>
      <w:r w:rsidRPr="006D4252">
        <w:rPr>
          <w:rFonts w:asciiTheme="majorBidi" w:hAnsiTheme="majorBidi" w:cstheme="majorBidi"/>
          <w:b/>
          <w:bCs/>
          <w:sz w:val="28"/>
          <w:szCs w:val="28"/>
        </w:rPr>
        <w:t xml:space="preserve"> , I . and </w:t>
      </w:r>
      <w:proofErr w:type="spellStart"/>
      <w:r w:rsidRPr="006D4252">
        <w:rPr>
          <w:rFonts w:asciiTheme="majorBidi" w:hAnsiTheme="majorBidi" w:cstheme="majorBidi"/>
          <w:b/>
          <w:bCs/>
          <w:sz w:val="28"/>
          <w:szCs w:val="28"/>
        </w:rPr>
        <w:t>Sahin</w:t>
      </w:r>
      <w:proofErr w:type="spellEnd"/>
      <w:r w:rsidRPr="006D4252">
        <w:rPr>
          <w:rFonts w:asciiTheme="majorBidi" w:hAnsiTheme="majorBidi" w:cstheme="majorBidi"/>
          <w:b/>
          <w:bCs/>
          <w:sz w:val="28"/>
          <w:szCs w:val="28"/>
        </w:rPr>
        <w:t xml:space="preserve"> , F. ( 2003 ) </w:t>
      </w:r>
      <w:r>
        <w:rPr>
          <w:rFonts w:asciiTheme="majorBidi" w:hAnsiTheme="majorBidi" w:cstheme="majorBidi"/>
          <w:sz w:val="28"/>
          <w:szCs w:val="28"/>
        </w:rPr>
        <w:t xml:space="preserve">. Effect of </w:t>
      </w:r>
      <w:proofErr w:type="spellStart"/>
      <w:r>
        <w:rPr>
          <w:rFonts w:asciiTheme="majorBidi" w:hAnsiTheme="majorBidi" w:cstheme="majorBidi"/>
          <w:sz w:val="28"/>
          <w:szCs w:val="28"/>
        </w:rPr>
        <w:t>indole</w:t>
      </w:r>
      <w:proofErr w:type="spellEnd"/>
      <w:r>
        <w:rPr>
          <w:rFonts w:asciiTheme="majorBidi" w:hAnsiTheme="majorBidi" w:cstheme="majorBidi"/>
          <w:sz w:val="28"/>
          <w:szCs w:val="28"/>
        </w:rPr>
        <w:t xml:space="preserve"> - 3 - butyric acid and different strains of </w:t>
      </w:r>
      <w:proofErr w:type="spellStart"/>
      <w:r>
        <w:rPr>
          <w:rFonts w:asciiTheme="majorBidi" w:hAnsiTheme="majorBidi" w:cstheme="majorBidi"/>
          <w:i/>
          <w:iCs/>
          <w:sz w:val="28"/>
          <w:szCs w:val="28"/>
        </w:rPr>
        <w:t>Agrobacterium</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rubi</w:t>
      </w:r>
      <w:proofErr w:type="spellEnd"/>
      <w:r>
        <w:rPr>
          <w:rFonts w:asciiTheme="majorBidi" w:hAnsiTheme="majorBidi" w:cstheme="majorBidi"/>
          <w:sz w:val="28"/>
          <w:szCs w:val="28"/>
        </w:rPr>
        <w:t xml:space="preserve"> on </w:t>
      </w:r>
      <w:proofErr w:type="spellStart"/>
      <w:r>
        <w:rPr>
          <w:rFonts w:asciiTheme="majorBidi" w:hAnsiTheme="majorBidi" w:cstheme="majorBidi"/>
          <w:sz w:val="28"/>
          <w:szCs w:val="28"/>
        </w:rPr>
        <w:t>adventive</w:t>
      </w:r>
      <w:proofErr w:type="spellEnd"/>
      <w:r>
        <w:rPr>
          <w:rFonts w:asciiTheme="majorBidi" w:hAnsiTheme="majorBidi" w:cstheme="majorBidi"/>
          <w:sz w:val="28"/>
          <w:szCs w:val="28"/>
        </w:rPr>
        <w:t xml:space="preserve"> root formation from softwood and semi-hardwood wild sour cherry cuttings . Turk . J . Agric For  27 : 37 – 42 .</w:t>
      </w:r>
    </w:p>
    <w:p w:rsidR="007D40FD" w:rsidRDefault="007D40FD" w:rsidP="007D40FD">
      <w:pPr>
        <w:numPr>
          <w:ilvl w:val="0"/>
          <w:numId w:val="38"/>
        </w:numPr>
        <w:bidi w:val="0"/>
        <w:spacing w:after="0" w:line="240" w:lineRule="auto"/>
        <w:ind w:left="142"/>
        <w:jc w:val="lowKashida"/>
        <w:rPr>
          <w:rFonts w:asciiTheme="majorBidi" w:hAnsiTheme="majorBidi" w:cstheme="majorBidi"/>
          <w:sz w:val="28"/>
          <w:szCs w:val="28"/>
        </w:rPr>
      </w:pPr>
      <w:r>
        <w:rPr>
          <w:rFonts w:asciiTheme="majorBidi" w:hAnsiTheme="majorBidi" w:cstheme="majorBidi"/>
          <w:b/>
          <w:bCs/>
          <w:sz w:val="28"/>
          <w:szCs w:val="30"/>
        </w:rPr>
        <w:t>Gaspar</w:t>
      </w:r>
      <w:r>
        <w:rPr>
          <w:rFonts w:asciiTheme="majorBidi" w:hAnsiTheme="majorBidi" w:cstheme="majorBidi"/>
          <w:sz w:val="28"/>
          <w:szCs w:val="30"/>
        </w:rPr>
        <w:t xml:space="preserve"> , T . ; and </w:t>
      </w:r>
      <w:proofErr w:type="spellStart"/>
      <w:r>
        <w:rPr>
          <w:rFonts w:asciiTheme="majorBidi" w:hAnsiTheme="majorBidi" w:cstheme="majorBidi"/>
          <w:sz w:val="28"/>
          <w:szCs w:val="30"/>
        </w:rPr>
        <w:t>Hofinger</w:t>
      </w:r>
      <w:proofErr w:type="spellEnd"/>
      <w:r>
        <w:rPr>
          <w:rFonts w:asciiTheme="majorBidi" w:hAnsiTheme="majorBidi" w:cstheme="majorBidi"/>
          <w:sz w:val="28"/>
          <w:szCs w:val="30"/>
        </w:rPr>
        <w:t xml:space="preserve"> , M . ( 1988 ) . </w:t>
      </w:r>
      <w:proofErr w:type="spellStart"/>
      <w:r>
        <w:rPr>
          <w:rFonts w:asciiTheme="majorBidi" w:hAnsiTheme="majorBidi" w:cstheme="majorBidi"/>
          <w:sz w:val="28"/>
          <w:szCs w:val="30"/>
        </w:rPr>
        <w:t>Auxin</w:t>
      </w:r>
      <w:proofErr w:type="spellEnd"/>
      <w:r>
        <w:rPr>
          <w:rFonts w:asciiTheme="majorBidi" w:hAnsiTheme="majorBidi" w:cstheme="majorBidi"/>
          <w:sz w:val="28"/>
          <w:szCs w:val="30"/>
        </w:rPr>
        <w:t xml:space="preserve"> metabolism during adventitious rooting . In : Davis , T. D . ; </w:t>
      </w:r>
      <w:proofErr w:type="spellStart"/>
      <w:r>
        <w:rPr>
          <w:rFonts w:asciiTheme="majorBidi" w:hAnsiTheme="majorBidi" w:cstheme="majorBidi"/>
          <w:sz w:val="28"/>
          <w:szCs w:val="30"/>
        </w:rPr>
        <w:t>Haissig</w:t>
      </w:r>
      <w:proofErr w:type="spellEnd"/>
      <w:r>
        <w:rPr>
          <w:rFonts w:asciiTheme="majorBidi" w:hAnsiTheme="majorBidi" w:cstheme="majorBidi"/>
          <w:sz w:val="28"/>
          <w:szCs w:val="30"/>
        </w:rPr>
        <w:t xml:space="preserve"> , B . E . ; </w:t>
      </w:r>
      <w:proofErr w:type="spellStart"/>
      <w:r>
        <w:rPr>
          <w:rFonts w:asciiTheme="majorBidi" w:hAnsiTheme="majorBidi" w:cstheme="majorBidi"/>
          <w:sz w:val="28"/>
          <w:szCs w:val="30"/>
        </w:rPr>
        <w:t>Sankla</w:t>
      </w:r>
      <w:proofErr w:type="spellEnd"/>
      <w:r>
        <w:rPr>
          <w:rFonts w:asciiTheme="majorBidi" w:hAnsiTheme="majorBidi" w:cstheme="majorBidi"/>
          <w:sz w:val="28"/>
          <w:szCs w:val="30"/>
        </w:rPr>
        <w:t xml:space="preserve"> , N . (eds. )  Advances in Plant Sciences Series , v .2 , </w:t>
      </w:r>
      <w:proofErr w:type="spellStart"/>
      <w:r>
        <w:rPr>
          <w:rFonts w:asciiTheme="majorBidi" w:hAnsiTheme="majorBidi" w:cstheme="majorBidi"/>
          <w:sz w:val="28"/>
          <w:szCs w:val="30"/>
        </w:rPr>
        <w:t>Dioscorides</w:t>
      </w:r>
      <w:proofErr w:type="spellEnd"/>
      <w:r>
        <w:rPr>
          <w:rFonts w:asciiTheme="majorBidi" w:hAnsiTheme="majorBidi" w:cstheme="majorBidi"/>
          <w:sz w:val="28"/>
          <w:szCs w:val="30"/>
        </w:rPr>
        <w:t xml:space="preserve"> Press , Portland , p : 117 – 131 .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rPr>
      </w:pPr>
      <w:proofErr w:type="spellStart"/>
      <w:r w:rsidRPr="006D4252">
        <w:rPr>
          <w:rFonts w:asciiTheme="majorBidi" w:hAnsiTheme="majorBidi" w:cstheme="majorBidi"/>
          <w:b/>
          <w:bCs/>
          <w:sz w:val="28"/>
          <w:szCs w:val="28"/>
        </w:rPr>
        <w:t>Glozer</w:t>
      </w:r>
      <w:proofErr w:type="spellEnd"/>
      <w:r w:rsidRPr="006D4252">
        <w:rPr>
          <w:rFonts w:asciiTheme="majorBidi" w:hAnsiTheme="majorBidi" w:cstheme="majorBidi"/>
          <w:b/>
          <w:bCs/>
          <w:sz w:val="28"/>
          <w:szCs w:val="28"/>
        </w:rPr>
        <w:t>, K. and L. Ferguson. 2008</w:t>
      </w:r>
      <w:r>
        <w:rPr>
          <w:rFonts w:asciiTheme="majorBidi" w:hAnsiTheme="majorBidi" w:cstheme="majorBidi"/>
          <w:sz w:val="28"/>
          <w:szCs w:val="28"/>
        </w:rPr>
        <w:t>. Pomegranate Production in Afghanistan.(UCDAVIS). Department of Plant Sciences. College of Agriculture Environmental Sciences.</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rPr>
      </w:pPr>
      <w:r w:rsidRPr="006D4252">
        <w:rPr>
          <w:rFonts w:asciiTheme="majorBidi" w:hAnsiTheme="majorBidi" w:cstheme="majorBidi"/>
          <w:b/>
          <w:bCs/>
          <w:sz w:val="28"/>
          <w:szCs w:val="28"/>
        </w:rPr>
        <w:t xml:space="preserve">Hartmann , H . T . and </w:t>
      </w:r>
      <w:proofErr w:type="spellStart"/>
      <w:r w:rsidRPr="006D4252">
        <w:rPr>
          <w:rFonts w:asciiTheme="majorBidi" w:hAnsiTheme="majorBidi" w:cstheme="majorBidi"/>
          <w:b/>
          <w:bCs/>
          <w:sz w:val="28"/>
          <w:szCs w:val="28"/>
        </w:rPr>
        <w:t>Kester</w:t>
      </w:r>
      <w:proofErr w:type="spellEnd"/>
      <w:r w:rsidRPr="006D4252">
        <w:rPr>
          <w:rFonts w:asciiTheme="majorBidi" w:hAnsiTheme="majorBidi" w:cstheme="majorBidi"/>
          <w:b/>
          <w:bCs/>
          <w:sz w:val="28"/>
          <w:szCs w:val="28"/>
        </w:rPr>
        <w:t xml:space="preserve"> , D .E . ( 1983 )</w:t>
      </w:r>
      <w:r>
        <w:rPr>
          <w:rFonts w:asciiTheme="majorBidi" w:hAnsiTheme="majorBidi" w:cstheme="majorBidi"/>
          <w:sz w:val="28"/>
          <w:szCs w:val="28"/>
        </w:rPr>
        <w:t xml:space="preserve"> . Plant Propagation Principles and Practices , Prentice </w:t>
      </w:r>
      <w:proofErr w:type="spellStart"/>
      <w:r>
        <w:rPr>
          <w:rFonts w:asciiTheme="majorBidi" w:hAnsiTheme="majorBidi" w:cstheme="majorBidi"/>
          <w:sz w:val="28"/>
          <w:szCs w:val="28"/>
        </w:rPr>
        <w:t>Hail</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Ine</w:t>
      </w:r>
      <w:proofErr w:type="spellEnd"/>
      <w:r>
        <w:rPr>
          <w:rFonts w:asciiTheme="majorBidi" w:hAnsiTheme="majorBidi" w:cstheme="majorBidi"/>
          <w:sz w:val="28"/>
          <w:szCs w:val="28"/>
        </w:rPr>
        <w:t xml:space="preserve"> New </w:t>
      </w:r>
      <w:proofErr w:type="spellStart"/>
      <w:r>
        <w:rPr>
          <w:rFonts w:asciiTheme="majorBidi" w:hAnsiTheme="majorBidi" w:cstheme="majorBidi"/>
          <w:sz w:val="28"/>
          <w:szCs w:val="28"/>
        </w:rPr>
        <w:t>Jersy</w:t>
      </w:r>
      <w:proofErr w:type="spellEnd"/>
      <w:r>
        <w:rPr>
          <w:rFonts w:asciiTheme="majorBidi" w:hAnsiTheme="majorBidi" w:cstheme="majorBidi"/>
          <w:sz w:val="28"/>
          <w:szCs w:val="28"/>
        </w:rPr>
        <w:t xml:space="preserve"> 647 s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rPr>
      </w:pPr>
      <w:r w:rsidRPr="006D4252">
        <w:rPr>
          <w:rFonts w:asciiTheme="majorBidi" w:hAnsiTheme="majorBidi" w:cstheme="majorBidi"/>
          <w:b/>
          <w:bCs/>
          <w:sz w:val="28"/>
          <w:szCs w:val="28"/>
        </w:rPr>
        <w:t>Herrmann , K . ( 1981 )</w:t>
      </w:r>
      <w:r>
        <w:rPr>
          <w:rFonts w:asciiTheme="majorBidi" w:hAnsiTheme="majorBidi" w:cstheme="majorBidi"/>
          <w:sz w:val="28"/>
          <w:szCs w:val="28"/>
        </w:rPr>
        <w:t xml:space="preserve"> . Review on chemical composition and constituents of some important exotic fruits . Z , </w:t>
      </w:r>
      <w:proofErr w:type="spellStart"/>
      <w:r>
        <w:rPr>
          <w:rFonts w:asciiTheme="majorBidi" w:hAnsiTheme="majorBidi" w:cstheme="majorBidi"/>
          <w:sz w:val="28"/>
          <w:szCs w:val="28"/>
        </w:rPr>
        <w:t>Lebensm</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Unters</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Forsch</w:t>
      </w:r>
      <w:proofErr w:type="spellEnd"/>
      <w:r>
        <w:rPr>
          <w:rFonts w:asciiTheme="majorBidi" w:hAnsiTheme="majorBidi" w:cstheme="majorBidi"/>
          <w:sz w:val="28"/>
          <w:szCs w:val="28"/>
        </w:rPr>
        <w:t xml:space="preserve"> . 173 , 47– 60 .( German )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rPr>
      </w:pPr>
      <w:r w:rsidRPr="006D4252">
        <w:rPr>
          <w:rFonts w:asciiTheme="majorBidi" w:hAnsiTheme="majorBidi" w:cstheme="majorBidi"/>
          <w:b/>
          <w:bCs/>
          <w:sz w:val="28"/>
          <w:szCs w:val="28"/>
        </w:rPr>
        <w:t xml:space="preserve">Howard , B . H . ;  Harrison – </w:t>
      </w:r>
      <w:proofErr w:type="spellStart"/>
      <w:r w:rsidRPr="006D4252">
        <w:rPr>
          <w:rFonts w:asciiTheme="majorBidi" w:hAnsiTheme="majorBidi" w:cstheme="majorBidi"/>
          <w:b/>
          <w:bCs/>
          <w:sz w:val="28"/>
          <w:szCs w:val="28"/>
        </w:rPr>
        <w:t>murray</w:t>
      </w:r>
      <w:proofErr w:type="spellEnd"/>
      <w:r w:rsidRPr="006D4252">
        <w:rPr>
          <w:rFonts w:asciiTheme="majorBidi" w:hAnsiTheme="majorBidi" w:cstheme="majorBidi"/>
          <w:b/>
          <w:bCs/>
          <w:sz w:val="28"/>
          <w:szCs w:val="28"/>
        </w:rPr>
        <w:t xml:space="preserve"> , R . S .  and  Mackenzie ,   K . A . D . ( 1984 ) </w:t>
      </w:r>
      <w:r>
        <w:rPr>
          <w:rFonts w:asciiTheme="majorBidi" w:hAnsiTheme="majorBidi" w:cstheme="majorBidi"/>
          <w:sz w:val="28"/>
          <w:szCs w:val="28"/>
        </w:rPr>
        <w:t xml:space="preserve">. Rooting responses to wounding winter cuttings of M 26  apple </w:t>
      </w:r>
      <w:proofErr w:type="spellStart"/>
      <w:r>
        <w:rPr>
          <w:rFonts w:asciiTheme="majorBidi" w:hAnsiTheme="majorBidi" w:cstheme="majorBidi"/>
          <w:sz w:val="28"/>
          <w:szCs w:val="28"/>
        </w:rPr>
        <w:t>rootsock</w:t>
      </w:r>
      <w:proofErr w:type="spellEnd"/>
      <w:r>
        <w:rPr>
          <w:rFonts w:asciiTheme="majorBidi" w:hAnsiTheme="majorBidi" w:cstheme="majorBidi"/>
          <w:sz w:val="28"/>
          <w:szCs w:val="28"/>
        </w:rPr>
        <w:t xml:space="preserve"> . J . Horticultural  Science . 39 ( 1 ) : 131 – 139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rPr>
      </w:pPr>
      <w:r w:rsidRPr="006D4252">
        <w:rPr>
          <w:rFonts w:asciiTheme="majorBidi" w:hAnsiTheme="majorBidi" w:cstheme="majorBidi"/>
          <w:b/>
          <w:bCs/>
          <w:sz w:val="28"/>
          <w:szCs w:val="28"/>
          <w:lang w:val="es-ES"/>
        </w:rPr>
        <w:t xml:space="preserve">Melegarejo , P . ; Martinez , J.; Martinez , J . </w:t>
      </w:r>
      <w:r w:rsidRPr="006D4252">
        <w:rPr>
          <w:rFonts w:asciiTheme="majorBidi" w:hAnsiTheme="majorBidi" w:cstheme="majorBidi"/>
          <w:b/>
          <w:bCs/>
          <w:sz w:val="28"/>
          <w:szCs w:val="28"/>
        </w:rPr>
        <w:t xml:space="preserve">J . and  </w:t>
      </w:r>
      <w:proofErr w:type="spellStart"/>
      <w:r w:rsidRPr="006D4252">
        <w:rPr>
          <w:rFonts w:asciiTheme="majorBidi" w:hAnsiTheme="majorBidi" w:cstheme="majorBidi"/>
          <w:b/>
          <w:bCs/>
          <w:sz w:val="28"/>
          <w:szCs w:val="28"/>
        </w:rPr>
        <w:t>Sánchez</w:t>
      </w:r>
      <w:proofErr w:type="spellEnd"/>
      <w:r w:rsidRPr="006D4252">
        <w:rPr>
          <w:rFonts w:asciiTheme="majorBidi" w:hAnsiTheme="majorBidi" w:cstheme="majorBidi"/>
          <w:b/>
          <w:bCs/>
          <w:sz w:val="28"/>
          <w:szCs w:val="28"/>
        </w:rPr>
        <w:t xml:space="preserve"> , M .     ( 2000 c )</w:t>
      </w:r>
      <w:r w:rsidR="006D4252">
        <w:rPr>
          <w:rFonts w:asciiTheme="majorBidi" w:hAnsiTheme="majorBidi" w:cstheme="majorBidi"/>
          <w:sz w:val="28"/>
          <w:szCs w:val="28"/>
        </w:rPr>
        <w:t xml:space="preserve"> </w:t>
      </w:r>
      <w:r>
        <w:rPr>
          <w:rFonts w:asciiTheme="majorBidi" w:hAnsiTheme="majorBidi" w:cstheme="majorBidi"/>
          <w:sz w:val="28"/>
          <w:szCs w:val="28"/>
        </w:rPr>
        <w:t xml:space="preserve">. Preliminary survival experiments in transplanting pomegranate . CIHEAM – Options  </w:t>
      </w:r>
      <w:proofErr w:type="spellStart"/>
      <w:r>
        <w:rPr>
          <w:rFonts w:asciiTheme="majorBidi" w:hAnsiTheme="majorBidi" w:cstheme="majorBidi"/>
          <w:sz w:val="28"/>
          <w:szCs w:val="28"/>
        </w:rPr>
        <w:t>Mediterraneennes</w:t>
      </w:r>
      <w:proofErr w:type="spellEnd"/>
      <w:r>
        <w:rPr>
          <w:rFonts w:asciiTheme="majorBidi" w:hAnsiTheme="majorBidi" w:cstheme="majorBidi"/>
          <w:sz w:val="28"/>
          <w:szCs w:val="28"/>
        </w:rPr>
        <w:t xml:space="preserve">  ,  pp : 175 -177 .</w:t>
      </w:r>
    </w:p>
    <w:p w:rsidR="007D40FD" w:rsidRDefault="007D40FD" w:rsidP="007D40FD">
      <w:pPr>
        <w:pStyle w:val="a3"/>
        <w:numPr>
          <w:ilvl w:val="0"/>
          <w:numId w:val="38"/>
        </w:numPr>
        <w:bidi w:val="0"/>
        <w:spacing w:before="240" w:after="0" w:line="240" w:lineRule="auto"/>
        <w:ind w:left="142"/>
        <w:jc w:val="both"/>
        <w:rPr>
          <w:rFonts w:asciiTheme="majorBidi" w:hAnsiTheme="majorBidi" w:cstheme="majorBidi"/>
          <w:sz w:val="28"/>
          <w:szCs w:val="28"/>
          <w:rtl/>
          <w:lang w:bidi="ar-IQ"/>
        </w:rPr>
      </w:pPr>
      <w:r w:rsidRPr="006D4252">
        <w:rPr>
          <w:rFonts w:asciiTheme="majorBidi" w:hAnsiTheme="majorBidi" w:cstheme="majorBidi"/>
          <w:b/>
          <w:bCs/>
          <w:sz w:val="28"/>
          <w:szCs w:val="28"/>
          <w:lang w:bidi="ar-IQ"/>
        </w:rPr>
        <w:t xml:space="preserve">Mir, M.,M. A. </w:t>
      </w:r>
      <w:proofErr w:type="spellStart"/>
      <w:r w:rsidRPr="006D4252">
        <w:rPr>
          <w:rFonts w:asciiTheme="majorBidi" w:hAnsiTheme="majorBidi" w:cstheme="majorBidi"/>
          <w:b/>
          <w:bCs/>
          <w:sz w:val="28"/>
          <w:szCs w:val="28"/>
          <w:lang w:bidi="ar-IQ"/>
        </w:rPr>
        <w:t>Sofi.,M</w:t>
      </w:r>
      <w:proofErr w:type="spellEnd"/>
      <w:r w:rsidRPr="006D4252">
        <w:rPr>
          <w:rFonts w:asciiTheme="majorBidi" w:hAnsiTheme="majorBidi" w:cstheme="majorBidi"/>
          <w:b/>
          <w:bCs/>
          <w:sz w:val="28"/>
          <w:szCs w:val="28"/>
          <w:lang w:bidi="ar-IQ"/>
        </w:rPr>
        <w:t xml:space="preserve"> . A. </w:t>
      </w:r>
      <w:proofErr w:type="spellStart"/>
      <w:r w:rsidRPr="006D4252">
        <w:rPr>
          <w:rFonts w:asciiTheme="majorBidi" w:hAnsiTheme="majorBidi" w:cstheme="majorBidi"/>
          <w:b/>
          <w:bCs/>
          <w:sz w:val="28"/>
          <w:szCs w:val="28"/>
          <w:lang w:bidi="ar-IQ"/>
        </w:rPr>
        <w:t>Sheikh.,M</w:t>
      </w:r>
      <w:proofErr w:type="spellEnd"/>
      <w:r w:rsidRPr="006D4252">
        <w:rPr>
          <w:rFonts w:asciiTheme="majorBidi" w:hAnsiTheme="majorBidi" w:cstheme="majorBidi"/>
          <w:b/>
          <w:bCs/>
          <w:sz w:val="28"/>
          <w:szCs w:val="28"/>
          <w:lang w:bidi="ar-IQ"/>
        </w:rPr>
        <w:t xml:space="preserve"> . I .</w:t>
      </w:r>
      <w:proofErr w:type="spellStart"/>
      <w:r w:rsidRPr="006D4252">
        <w:rPr>
          <w:rFonts w:asciiTheme="majorBidi" w:hAnsiTheme="majorBidi" w:cstheme="majorBidi"/>
          <w:b/>
          <w:bCs/>
          <w:sz w:val="28"/>
          <w:szCs w:val="28"/>
          <w:lang w:bidi="ar-IQ"/>
        </w:rPr>
        <w:t>Umer</w:t>
      </w:r>
      <w:proofErr w:type="spellEnd"/>
      <w:r w:rsidRPr="006D4252">
        <w:rPr>
          <w:rFonts w:asciiTheme="majorBidi" w:hAnsiTheme="majorBidi" w:cstheme="majorBidi"/>
          <w:b/>
          <w:bCs/>
          <w:sz w:val="28"/>
          <w:szCs w:val="28"/>
          <w:lang w:bidi="ar-IQ"/>
        </w:rPr>
        <w:t xml:space="preserve">., U. M . </w:t>
      </w:r>
      <w:proofErr w:type="spellStart"/>
      <w:r w:rsidRPr="006D4252">
        <w:rPr>
          <w:rFonts w:asciiTheme="majorBidi" w:hAnsiTheme="majorBidi" w:cstheme="majorBidi"/>
          <w:b/>
          <w:bCs/>
          <w:sz w:val="28"/>
          <w:szCs w:val="28"/>
          <w:lang w:bidi="ar-IQ"/>
        </w:rPr>
        <w:t>Rehman</w:t>
      </w:r>
      <w:proofErr w:type="spellEnd"/>
      <w:r w:rsidRPr="006D4252">
        <w:rPr>
          <w:rFonts w:asciiTheme="majorBidi" w:hAnsiTheme="majorBidi" w:cstheme="majorBidi"/>
          <w:b/>
          <w:bCs/>
          <w:sz w:val="28"/>
          <w:szCs w:val="28"/>
          <w:lang w:bidi="ar-IQ"/>
        </w:rPr>
        <w:t xml:space="preserve"> and G . H .Rather. (2010) </w:t>
      </w:r>
      <w:r>
        <w:rPr>
          <w:rFonts w:asciiTheme="majorBidi" w:hAnsiTheme="majorBidi" w:cstheme="majorBidi"/>
          <w:sz w:val="28"/>
          <w:szCs w:val="28"/>
          <w:lang w:bidi="ar-IQ"/>
        </w:rPr>
        <w:t xml:space="preserve">. Agronomic and fruit characteristics of </w:t>
      </w:r>
      <w:r>
        <w:rPr>
          <w:rFonts w:asciiTheme="majorBidi" w:hAnsiTheme="majorBidi" w:cstheme="majorBidi"/>
          <w:sz w:val="28"/>
          <w:szCs w:val="28"/>
          <w:lang w:bidi="ar-IQ"/>
        </w:rPr>
        <w:lastRenderedPageBreak/>
        <w:t>pomegranate cultivars under temperate region .</w:t>
      </w:r>
      <w:proofErr w:type="spellStart"/>
      <w:r>
        <w:rPr>
          <w:rFonts w:asciiTheme="majorBidi" w:hAnsiTheme="majorBidi" w:cstheme="majorBidi"/>
          <w:sz w:val="28"/>
          <w:szCs w:val="28"/>
          <w:lang w:bidi="ar-IQ"/>
        </w:rPr>
        <w:t>SAARC.J.Agric</w:t>
      </w:r>
      <w:proofErr w:type="spellEnd"/>
      <w:r>
        <w:rPr>
          <w:rFonts w:asciiTheme="majorBidi" w:hAnsiTheme="majorBidi" w:cstheme="majorBidi"/>
          <w:sz w:val="28"/>
          <w:szCs w:val="28"/>
          <w:lang w:bidi="ar-IQ"/>
        </w:rPr>
        <w:t>., 8:112-117.</w:t>
      </w:r>
    </w:p>
    <w:p w:rsidR="007D40FD" w:rsidRDefault="007D40FD" w:rsidP="007D40FD">
      <w:pPr>
        <w:pStyle w:val="a3"/>
        <w:numPr>
          <w:ilvl w:val="0"/>
          <w:numId w:val="38"/>
        </w:numPr>
        <w:bidi w:val="0"/>
        <w:spacing w:before="240" w:after="0" w:line="240" w:lineRule="auto"/>
        <w:ind w:left="142"/>
        <w:jc w:val="both"/>
        <w:rPr>
          <w:rFonts w:asciiTheme="majorBidi" w:hAnsiTheme="majorBidi" w:cstheme="majorBidi"/>
          <w:sz w:val="28"/>
          <w:szCs w:val="28"/>
          <w:lang w:bidi="ar-IQ"/>
        </w:rPr>
      </w:pPr>
      <w:r w:rsidRPr="006D4252">
        <w:rPr>
          <w:rFonts w:asciiTheme="majorBidi" w:hAnsiTheme="majorBidi" w:cstheme="majorBidi"/>
          <w:b/>
          <w:bCs/>
          <w:noProof/>
          <w:sz w:val="28"/>
          <w:szCs w:val="28"/>
          <w:lang w:eastAsia="ar-SA"/>
        </w:rPr>
        <w:t>Morton ,</w:t>
      </w:r>
      <w:r w:rsidRPr="006D4252">
        <w:rPr>
          <w:rFonts w:asciiTheme="majorBidi" w:hAnsiTheme="majorBidi" w:cstheme="majorBidi"/>
          <w:b/>
          <w:bCs/>
          <w:noProof/>
          <w:sz w:val="28"/>
          <w:szCs w:val="28"/>
          <w:rtl/>
          <w:lang w:eastAsia="ar-SA"/>
        </w:rPr>
        <w:t xml:space="preserve"> </w:t>
      </w:r>
      <w:r w:rsidRPr="006D4252">
        <w:rPr>
          <w:rFonts w:asciiTheme="majorBidi" w:hAnsiTheme="majorBidi" w:cstheme="majorBidi"/>
          <w:b/>
          <w:bCs/>
          <w:noProof/>
          <w:sz w:val="28"/>
          <w:szCs w:val="28"/>
          <w:lang w:eastAsia="ar-SA"/>
        </w:rPr>
        <w:t xml:space="preserve"> J . E . (1987) </w:t>
      </w:r>
      <w:r>
        <w:rPr>
          <w:rFonts w:asciiTheme="majorBidi" w:hAnsiTheme="majorBidi" w:cstheme="majorBidi"/>
          <w:noProof/>
          <w:sz w:val="28"/>
          <w:szCs w:val="28"/>
          <w:lang w:eastAsia="ar-SA"/>
        </w:rPr>
        <w:t>. Fruits of warm climates . Julia F . Morton , Miami , FL . pp ( 1 -  8 )  .</w:t>
      </w:r>
    </w:p>
    <w:p w:rsidR="007D40FD" w:rsidRDefault="007D40FD" w:rsidP="007D40FD">
      <w:pPr>
        <w:pStyle w:val="a3"/>
        <w:numPr>
          <w:ilvl w:val="0"/>
          <w:numId w:val="38"/>
        </w:numPr>
        <w:bidi w:val="0"/>
        <w:spacing w:before="240" w:after="0" w:line="240" w:lineRule="auto"/>
        <w:ind w:left="142"/>
        <w:jc w:val="both"/>
        <w:rPr>
          <w:rFonts w:asciiTheme="majorBidi" w:hAnsiTheme="majorBidi" w:cstheme="majorBidi"/>
          <w:sz w:val="28"/>
          <w:szCs w:val="28"/>
          <w:lang w:bidi="ar-IQ"/>
        </w:rPr>
      </w:pPr>
      <w:proofErr w:type="spellStart"/>
      <w:r w:rsidRPr="006D4252">
        <w:rPr>
          <w:rFonts w:asciiTheme="majorBidi" w:hAnsiTheme="majorBidi" w:cstheme="majorBidi"/>
          <w:b/>
          <w:bCs/>
          <w:sz w:val="28"/>
          <w:szCs w:val="28"/>
        </w:rPr>
        <w:t>Naik</w:t>
      </w:r>
      <w:proofErr w:type="spellEnd"/>
      <w:r w:rsidRPr="006D4252">
        <w:rPr>
          <w:rFonts w:asciiTheme="majorBidi" w:hAnsiTheme="majorBidi" w:cstheme="majorBidi"/>
          <w:b/>
          <w:bCs/>
          <w:sz w:val="28"/>
          <w:szCs w:val="28"/>
        </w:rPr>
        <w:t xml:space="preserve"> , S . K . ; </w:t>
      </w:r>
      <w:proofErr w:type="spellStart"/>
      <w:r w:rsidRPr="006D4252">
        <w:rPr>
          <w:rFonts w:asciiTheme="majorBidi" w:hAnsiTheme="majorBidi" w:cstheme="majorBidi"/>
          <w:b/>
          <w:bCs/>
          <w:sz w:val="28"/>
          <w:szCs w:val="28"/>
        </w:rPr>
        <w:t>Pattnaik</w:t>
      </w:r>
      <w:proofErr w:type="spellEnd"/>
      <w:r w:rsidRPr="006D4252">
        <w:rPr>
          <w:rFonts w:asciiTheme="majorBidi" w:hAnsiTheme="majorBidi" w:cstheme="majorBidi"/>
          <w:b/>
          <w:bCs/>
          <w:sz w:val="28"/>
          <w:szCs w:val="28"/>
        </w:rPr>
        <w:t xml:space="preserve"> , S . and </w:t>
      </w:r>
      <w:proofErr w:type="spellStart"/>
      <w:r w:rsidRPr="006D4252">
        <w:rPr>
          <w:rFonts w:asciiTheme="majorBidi" w:hAnsiTheme="majorBidi" w:cstheme="majorBidi"/>
          <w:b/>
          <w:bCs/>
          <w:sz w:val="28"/>
          <w:szCs w:val="28"/>
        </w:rPr>
        <w:t>Chand</w:t>
      </w:r>
      <w:proofErr w:type="spellEnd"/>
      <w:r w:rsidRPr="006D4252">
        <w:rPr>
          <w:rFonts w:asciiTheme="majorBidi" w:hAnsiTheme="majorBidi" w:cstheme="majorBidi"/>
          <w:b/>
          <w:bCs/>
          <w:sz w:val="28"/>
          <w:szCs w:val="28"/>
        </w:rPr>
        <w:t xml:space="preserve"> , P , K . ( 1998 ) .</w:t>
      </w:r>
      <w:r>
        <w:rPr>
          <w:rFonts w:asciiTheme="majorBidi" w:hAnsiTheme="majorBidi" w:cstheme="majorBidi"/>
          <w:sz w:val="28"/>
          <w:szCs w:val="28"/>
        </w:rPr>
        <w:t xml:space="preserve"> In vitro of   pomegranate ( </w:t>
      </w:r>
      <w:proofErr w:type="spellStart"/>
      <w:r>
        <w:rPr>
          <w:rFonts w:asciiTheme="majorBidi" w:hAnsiTheme="majorBidi" w:cstheme="majorBidi"/>
          <w:i/>
          <w:iCs/>
          <w:sz w:val="28"/>
          <w:szCs w:val="28"/>
        </w:rPr>
        <w:t>Punica</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granatum</w:t>
      </w:r>
      <w:proofErr w:type="spellEnd"/>
      <w:r>
        <w:rPr>
          <w:rFonts w:asciiTheme="majorBidi" w:hAnsiTheme="majorBidi" w:cstheme="majorBidi"/>
          <w:sz w:val="28"/>
          <w:szCs w:val="28"/>
        </w:rPr>
        <w:t xml:space="preserve"> L. </w:t>
      </w:r>
      <w:proofErr w:type="spellStart"/>
      <w:r>
        <w:rPr>
          <w:rFonts w:asciiTheme="majorBidi" w:hAnsiTheme="majorBidi" w:cstheme="majorBidi"/>
          <w:sz w:val="28"/>
          <w:szCs w:val="28"/>
        </w:rPr>
        <w:t>cv</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Ganesh</w:t>
      </w:r>
      <w:proofErr w:type="spellEnd"/>
      <w:r>
        <w:rPr>
          <w:rFonts w:asciiTheme="majorBidi" w:hAnsiTheme="majorBidi" w:cstheme="majorBidi"/>
          <w:sz w:val="28"/>
          <w:szCs w:val="28"/>
        </w:rPr>
        <w:t xml:space="preserve"> ) through </w:t>
      </w:r>
      <w:proofErr w:type="spellStart"/>
      <w:r>
        <w:rPr>
          <w:rFonts w:asciiTheme="majorBidi" w:hAnsiTheme="majorBidi" w:cstheme="majorBidi"/>
          <w:sz w:val="28"/>
          <w:szCs w:val="28"/>
        </w:rPr>
        <w:t>axillary</w:t>
      </w:r>
      <w:proofErr w:type="spellEnd"/>
      <w:r>
        <w:rPr>
          <w:rFonts w:asciiTheme="majorBidi" w:hAnsiTheme="majorBidi" w:cstheme="majorBidi"/>
          <w:sz w:val="28"/>
          <w:szCs w:val="28"/>
        </w:rPr>
        <w:t xml:space="preserve"> shoot proliferation from nodal segments of mature tree . </w:t>
      </w:r>
      <w:proofErr w:type="spellStart"/>
      <w:r>
        <w:rPr>
          <w:rFonts w:asciiTheme="majorBidi" w:hAnsiTheme="majorBidi" w:cstheme="majorBidi"/>
          <w:sz w:val="28"/>
          <w:szCs w:val="28"/>
        </w:rPr>
        <w:t>Scientia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Horticulturae</w:t>
      </w:r>
      <w:proofErr w:type="spellEnd"/>
      <w:r>
        <w:rPr>
          <w:rFonts w:asciiTheme="majorBidi" w:hAnsiTheme="majorBidi" w:cstheme="majorBidi"/>
          <w:sz w:val="28"/>
          <w:szCs w:val="28"/>
        </w:rPr>
        <w:t xml:space="preserve">  79 : 175 – 183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rtl/>
          <w:lang w:val="af-ZA" w:bidi="ar-IQ"/>
        </w:rPr>
      </w:pPr>
      <w:r w:rsidRPr="006D4252">
        <w:rPr>
          <w:rFonts w:asciiTheme="majorBidi" w:hAnsiTheme="majorBidi" w:cstheme="majorBidi"/>
          <w:b/>
          <w:bCs/>
          <w:sz w:val="28"/>
          <w:szCs w:val="28"/>
          <w:lang w:val="af-ZA" w:bidi="ar-IQ"/>
        </w:rPr>
        <w:t>Opara ,L.U; M. R . AL - Ani and Y. S. AL – Shuhabi . 2009.</w:t>
      </w:r>
      <w:r>
        <w:rPr>
          <w:rFonts w:asciiTheme="majorBidi" w:hAnsiTheme="majorBidi" w:cstheme="majorBidi"/>
          <w:sz w:val="28"/>
          <w:szCs w:val="28"/>
          <w:lang w:val="af-ZA" w:bidi="ar-IQ"/>
        </w:rPr>
        <w:t xml:space="preserve">     physicochemecal properties ,vitamin C content and antimicrobile  properties of pomegranate fruit.food Bioprocess Technol,2;315-321.</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lang w:val="af-ZA" w:bidi="ar-IQ"/>
        </w:rPr>
      </w:pPr>
      <w:proofErr w:type="spellStart"/>
      <w:r w:rsidRPr="006D4252">
        <w:rPr>
          <w:rFonts w:asciiTheme="majorBidi" w:hAnsiTheme="majorBidi" w:cstheme="majorBidi"/>
          <w:b/>
          <w:bCs/>
          <w:sz w:val="28"/>
          <w:szCs w:val="28"/>
        </w:rPr>
        <w:t>Ozelbaykal</w:t>
      </w:r>
      <w:proofErr w:type="spellEnd"/>
      <w:r w:rsidRPr="006D4252">
        <w:rPr>
          <w:rFonts w:asciiTheme="majorBidi" w:hAnsiTheme="majorBidi" w:cstheme="majorBidi"/>
          <w:b/>
          <w:bCs/>
          <w:sz w:val="28"/>
          <w:szCs w:val="28"/>
        </w:rPr>
        <w:t xml:space="preserve"> , S . and </w:t>
      </w:r>
      <w:proofErr w:type="spellStart"/>
      <w:r w:rsidRPr="006D4252">
        <w:rPr>
          <w:rFonts w:asciiTheme="majorBidi" w:hAnsiTheme="majorBidi" w:cstheme="majorBidi"/>
          <w:b/>
          <w:bCs/>
          <w:sz w:val="28"/>
          <w:szCs w:val="28"/>
        </w:rPr>
        <w:t>Gezerel</w:t>
      </w:r>
      <w:proofErr w:type="spellEnd"/>
      <w:r w:rsidRPr="006D4252">
        <w:rPr>
          <w:rFonts w:asciiTheme="majorBidi" w:hAnsiTheme="majorBidi" w:cstheme="majorBidi"/>
          <w:b/>
          <w:bCs/>
          <w:sz w:val="28"/>
          <w:szCs w:val="28"/>
        </w:rPr>
        <w:t xml:space="preserve"> , O . ( 2005 ) .</w:t>
      </w:r>
      <w:r>
        <w:rPr>
          <w:rFonts w:asciiTheme="majorBidi" w:hAnsiTheme="majorBidi" w:cstheme="majorBidi"/>
          <w:sz w:val="28"/>
          <w:szCs w:val="28"/>
        </w:rPr>
        <w:t xml:space="preserve"> The effects of the different</w:t>
      </w:r>
      <w:r>
        <w:rPr>
          <w:rFonts w:asciiTheme="majorBidi" w:hAnsiTheme="majorBidi" w:cstheme="majorBidi"/>
          <w:b/>
          <w:bCs/>
          <w:sz w:val="28"/>
          <w:szCs w:val="28"/>
        </w:rPr>
        <w:t xml:space="preserve"> </w:t>
      </w:r>
      <w:r>
        <w:rPr>
          <w:rFonts w:asciiTheme="majorBidi" w:hAnsiTheme="majorBidi" w:cstheme="majorBidi"/>
          <w:sz w:val="28"/>
          <w:szCs w:val="28"/>
        </w:rPr>
        <w:t xml:space="preserve">doses in the reproduction of </w:t>
      </w:r>
      <w:proofErr w:type="spellStart"/>
      <w:r>
        <w:rPr>
          <w:rFonts w:asciiTheme="majorBidi" w:hAnsiTheme="majorBidi" w:cstheme="majorBidi"/>
          <w:sz w:val="28"/>
          <w:szCs w:val="28"/>
        </w:rPr>
        <w:t>Gemlik</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Domat</w:t>
      </w:r>
      <w:proofErr w:type="spellEnd"/>
      <w:r>
        <w:rPr>
          <w:rFonts w:asciiTheme="majorBidi" w:hAnsiTheme="majorBidi" w:cstheme="majorBidi"/>
          <w:sz w:val="28"/>
          <w:szCs w:val="28"/>
        </w:rPr>
        <w:t xml:space="preserve"> olive trees by using the green twig procedure in the Ecology of </w:t>
      </w:r>
      <w:proofErr w:type="spellStart"/>
      <w:r>
        <w:rPr>
          <w:rFonts w:asciiTheme="majorBidi" w:hAnsiTheme="majorBidi" w:cstheme="majorBidi"/>
          <w:sz w:val="28"/>
          <w:szCs w:val="28"/>
        </w:rPr>
        <w:t>Cukrova</w:t>
      </w:r>
      <w:proofErr w:type="spellEnd"/>
      <w:r>
        <w:rPr>
          <w:rFonts w:asciiTheme="majorBidi" w:hAnsiTheme="majorBidi" w:cstheme="majorBidi"/>
          <w:sz w:val="28"/>
          <w:szCs w:val="28"/>
        </w:rPr>
        <w:t xml:space="preserve"> region . J . Central European Agriculture Volume 6 , No . 4 ( 481 – 484 )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lang w:val="af-ZA" w:bidi="ar-IQ"/>
        </w:rPr>
      </w:pPr>
      <w:r w:rsidRPr="006D4252">
        <w:rPr>
          <w:rFonts w:asciiTheme="majorBidi" w:hAnsiTheme="majorBidi" w:cstheme="majorBidi"/>
          <w:b/>
          <w:bCs/>
          <w:sz w:val="28"/>
          <w:szCs w:val="28"/>
        </w:rPr>
        <w:t>Panda , J . M . and Das , R . C . ( 1990 ) .</w:t>
      </w:r>
      <w:r>
        <w:rPr>
          <w:rFonts w:asciiTheme="majorBidi" w:hAnsiTheme="majorBidi" w:cstheme="majorBidi"/>
          <w:sz w:val="28"/>
          <w:szCs w:val="28"/>
        </w:rPr>
        <w:t xml:space="preserve"> Regeneration of pomegranate stem cuttings treated with IAA and IBA under intermittent mist . Orissa - </w:t>
      </w:r>
      <w:proofErr w:type="spellStart"/>
      <w:r>
        <w:rPr>
          <w:rFonts w:asciiTheme="majorBidi" w:hAnsiTheme="majorBidi" w:cstheme="majorBidi"/>
          <w:sz w:val="28"/>
          <w:szCs w:val="28"/>
        </w:rPr>
        <w:t>Jornal</w:t>
      </w:r>
      <w:proofErr w:type="spellEnd"/>
      <w:r>
        <w:rPr>
          <w:rFonts w:asciiTheme="majorBidi" w:hAnsiTheme="majorBidi" w:cstheme="majorBidi"/>
          <w:sz w:val="28"/>
          <w:szCs w:val="28"/>
        </w:rPr>
        <w:t xml:space="preserve"> of horticulture , 18 ( 1 – 2 ) : 32 – 37 , 8 ref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lang w:val="af-ZA" w:bidi="ar-IQ"/>
        </w:rPr>
      </w:pPr>
      <w:proofErr w:type="spellStart"/>
      <w:r w:rsidRPr="006D4252">
        <w:rPr>
          <w:rFonts w:asciiTheme="majorBidi" w:hAnsiTheme="majorBidi" w:cstheme="majorBidi"/>
          <w:b/>
          <w:bCs/>
          <w:sz w:val="28"/>
          <w:szCs w:val="30"/>
        </w:rPr>
        <w:t>Prizhmontas</w:t>
      </w:r>
      <w:proofErr w:type="spellEnd"/>
      <w:r w:rsidRPr="006D4252">
        <w:rPr>
          <w:rFonts w:asciiTheme="majorBidi" w:hAnsiTheme="majorBidi" w:cstheme="majorBidi"/>
          <w:b/>
          <w:bCs/>
          <w:sz w:val="28"/>
          <w:szCs w:val="30"/>
        </w:rPr>
        <w:t xml:space="preserve"> , T . ( 1994 ) </w:t>
      </w:r>
      <w:r>
        <w:rPr>
          <w:rFonts w:asciiTheme="majorBidi" w:hAnsiTheme="majorBidi" w:cstheme="majorBidi"/>
          <w:sz w:val="28"/>
          <w:szCs w:val="30"/>
        </w:rPr>
        <w:t xml:space="preserve">. Action of </w:t>
      </w:r>
      <w:proofErr w:type="spellStart"/>
      <w:r>
        <w:rPr>
          <w:rFonts w:asciiTheme="majorBidi" w:hAnsiTheme="majorBidi" w:cstheme="majorBidi"/>
          <w:sz w:val="28"/>
          <w:szCs w:val="30"/>
        </w:rPr>
        <w:t>auxins</w:t>
      </w:r>
      <w:proofErr w:type="spellEnd"/>
      <w:r>
        <w:rPr>
          <w:rFonts w:asciiTheme="majorBidi" w:hAnsiTheme="majorBidi" w:cstheme="majorBidi"/>
          <w:sz w:val="28"/>
          <w:szCs w:val="30"/>
        </w:rPr>
        <w:t xml:space="preserve"> on rooting of sour cherry softwood cuttings  . </w:t>
      </w:r>
      <w:proofErr w:type="spellStart"/>
      <w:r>
        <w:rPr>
          <w:rFonts w:asciiTheme="majorBidi" w:hAnsiTheme="majorBidi" w:cstheme="majorBidi"/>
          <w:sz w:val="28"/>
          <w:szCs w:val="30"/>
        </w:rPr>
        <w:t>Hort</w:t>
      </w:r>
      <w:proofErr w:type="spellEnd"/>
      <w:r>
        <w:rPr>
          <w:rFonts w:asciiTheme="majorBidi" w:hAnsiTheme="majorBidi" w:cstheme="majorBidi"/>
          <w:sz w:val="28"/>
          <w:szCs w:val="30"/>
        </w:rPr>
        <w:t xml:space="preserve"> . </w:t>
      </w:r>
      <w:proofErr w:type="spellStart"/>
      <w:r>
        <w:rPr>
          <w:rFonts w:asciiTheme="majorBidi" w:hAnsiTheme="majorBidi" w:cstheme="majorBidi"/>
          <w:sz w:val="28"/>
          <w:szCs w:val="30"/>
        </w:rPr>
        <w:t>Abst</w:t>
      </w:r>
      <w:proofErr w:type="spellEnd"/>
      <w:r>
        <w:rPr>
          <w:rFonts w:asciiTheme="majorBidi" w:hAnsiTheme="majorBidi" w:cstheme="majorBidi"/>
          <w:sz w:val="28"/>
          <w:szCs w:val="30"/>
        </w:rPr>
        <w:t xml:space="preserve"> . 64 ( 3 ) : 1670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lang w:val="af-ZA" w:bidi="ar-IQ"/>
        </w:rPr>
      </w:pPr>
      <w:proofErr w:type="spellStart"/>
      <w:r w:rsidRPr="006D4252">
        <w:rPr>
          <w:rFonts w:asciiTheme="majorBidi" w:hAnsiTheme="majorBidi" w:cstheme="majorBidi"/>
          <w:b/>
          <w:bCs/>
          <w:sz w:val="28"/>
          <w:szCs w:val="28"/>
        </w:rPr>
        <w:t>Samns</w:t>
      </w:r>
      <w:proofErr w:type="spellEnd"/>
      <w:r w:rsidRPr="006D4252">
        <w:rPr>
          <w:rFonts w:asciiTheme="majorBidi" w:hAnsiTheme="majorBidi" w:cstheme="majorBidi"/>
          <w:b/>
          <w:bCs/>
          <w:sz w:val="28"/>
          <w:szCs w:val="28"/>
        </w:rPr>
        <w:t xml:space="preserve"> , V . A . and </w:t>
      </w:r>
      <w:proofErr w:type="spellStart"/>
      <w:r w:rsidRPr="006D4252">
        <w:rPr>
          <w:rFonts w:asciiTheme="majorBidi" w:hAnsiTheme="majorBidi" w:cstheme="majorBidi"/>
          <w:b/>
          <w:bCs/>
          <w:sz w:val="28"/>
          <w:szCs w:val="28"/>
        </w:rPr>
        <w:t>Zhabrovski</w:t>
      </w:r>
      <w:proofErr w:type="spellEnd"/>
      <w:r w:rsidRPr="006D4252">
        <w:rPr>
          <w:rFonts w:asciiTheme="majorBidi" w:hAnsiTheme="majorBidi" w:cstheme="majorBidi"/>
          <w:b/>
          <w:bCs/>
          <w:sz w:val="28"/>
          <w:szCs w:val="28"/>
        </w:rPr>
        <w:t xml:space="preserve"> , I . E . ( 1994 ) .</w:t>
      </w:r>
      <w:r>
        <w:rPr>
          <w:rFonts w:asciiTheme="majorBidi" w:hAnsiTheme="majorBidi" w:cstheme="majorBidi"/>
          <w:sz w:val="28"/>
          <w:szCs w:val="28"/>
        </w:rPr>
        <w:t xml:space="preserve"> Productivity of new </w:t>
      </w:r>
      <w:proofErr w:type="spellStart"/>
      <w:r>
        <w:rPr>
          <w:rFonts w:asciiTheme="majorBidi" w:hAnsiTheme="majorBidi" w:cstheme="majorBidi"/>
          <w:sz w:val="28"/>
          <w:szCs w:val="28"/>
        </w:rPr>
        <w:t>clonal</w:t>
      </w:r>
      <w:proofErr w:type="spellEnd"/>
      <w:r>
        <w:rPr>
          <w:rFonts w:asciiTheme="majorBidi" w:hAnsiTheme="majorBidi" w:cstheme="majorBidi"/>
          <w:sz w:val="28"/>
          <w:szCs w:val="28"/>
        </w:rPr>
        <w:t xml:space="preserve"> rootstocks of apple in stock nursery . Belarus  research  institute of fruit growing . Minsk ( </w:t>
      </w:r>
      <w:proofErr w:type="spellStart"/>
      <w:r>
        <w:rPr>
          <w:rFonts w:asciiTheme="majorBidi" w:hAnsiTheme="majorBidi" w:cstheme="majorBidi"/>
          <w:sz w:val="28"/>
          <w:szCs w:val="28"/>
        </w:rPr>
        <w:t>Belams</w:t>
      </w:r>
      <w:proofErr w:type="spellEnd"/>
      <w:r>
        <w:rPr>
          <w:rFonts w:asciiTheme="majorBidi" w:hAnsiTheme="majorBidi" w:cstheme="majorBidi"/>
          <w:sz w:val="28"/>
          <w:szCs w:val="28"/>
        </w:rPr>
        <w:t>) BRIFG , P : 173 – 179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lang w:val="af-ZA" w:bidi="ar-IQ"/>
        </w:rPr>
      </w:pPr>
      <w:proofErr w:type="spellStart"/>
      <w:r w:rsidRPr="006D4252">
        <w:rPr>
          <w:rFonts w:asciiTheme="majorBidi" w:hAnsiTheme="majorBidi" w:cstheme="majorBidi"/>
          <w:b/>
          <w:bCs/>
          <w:sz w:val="28"/>
          <w:szCs w:val="30"/>
        </w:rPr>
        <w:t>Sandhu</w:t>
      </w:r>
      <w:proofErr w:type="spellEnd"/>
      <w:r w:rsidRPr="006D4252">
        <w:rPr>
          <w:rFonts w:asciiTheme="majorBidi" w:hAnsiTheme="majorBidi" w:cstheme="majorBidi"/>
          <w:b/>
          <w:bCs/>
          <w:sz w:val="28"/>
          <w:szCs w:val="30"/>
        </w:rPr>
        <w:t xml:space="preserve"> , A . S . ; </w:t>
      </w:r>
      <w:proofErr w:type="spellStart"/>
      <w:r w:rsidRPr="006D4252">
        <w:rPr>
          <w:rFonts w:asciiTheme="majorBidi" w:hAnsiTheme="majorBidi" w:cstheme="majorBidi"/>
          <w:b/>
          <w:bCs/>
          <w:sz w:val="28"/>
          <w:szCs w:val="30"/>
        </w:rPr>
        <w:t>Minhas</w:t>
      </w:r>
      <w:proofErr w:type="spellEnd"/>
      <w:r w:rsidRPr="006D4252">
        <w:rPr>
          <w:rFonts w:asciiTheme="majorBidi" w:hAnsiTheme="majorBidi" w:cstheme="majorBidi"/>
          <w:b/>
          <w:bCs/>
          <w:sz w:val="28"/>
          <w:szCs w:val="30"/>
        </w:rPr>
        <w:t xml:space="preserve"> , P . P . S . ; Singh , S . N . and </w:t>
      </w:r>
      <w:proofErr w:type="spellStart"/>
      <w:r w:rsidRPr="006D4252">
        <w:rPr>
          <w:rFonts w:asciiTheme="majorBidi" w:hAnsiTheme="majorBidi" w:cstheme="majorBidi"/>
          <w:b/>
          <w:bCs/>
          <w:sz w:val="28"/>
          <w:szCs w:val="30"/>
        </w:rPr>
        <w:t>Kambhoj</w:t>
      </w:r>
      <w:proofErr w:type="spellEnd"/>
      <w:r w:rsidRPr="006D4252">
        <w:rPr>
          <w:rFonts w:asciiTheme="majorBidi" w:hAnsiTheme="majorBidi" w:cstheme="majorBidi"/>
          <w:b/>
          <w:bCs/>
          <w:sz w:val="28"/>
          <w:szCs w:val="30"/>
        </w:rPr>
        <w:t xml:space="preserve"> ,   J . S . ( 1991 ) </w:t>
      </w:r>
      <w:r>
        <w:rPr>
          <w:rFonts w:asciiTheme="majorBidi" w:hAnsiTheme="majorBidi" w:cstheme="majorBidi"/>
          <w:sz w:val="28"/>
          <w:szCs w:val="30"/>
        </w:rPr>
        <w:t xml:space="preserve">. Studies on </w:t>
      </w:r>
      <w:proofErr w:type="spellStart"/>
      <w:r>
        <w:rPr>
          <w:rFonts w:asciiTheme="majorBidi" w:hAnsiTheme="majorBidi" w:cstheme="majorBidi"/>
          <w:sz w:val="28"/>
          <w:szCs w:val="30"/>
        </w:rPr>
        <w:t>rhizogenesis</w:t>
      </w:r>
      <w:proofErr w:type="spellEnd"/>
      <w:r>
        <w:rPr>
          <w:rFonts w:asciiTheme="majorBidi" w:hAnsiTheme="majorBidi" w:cstheme="majorBidi"/>
          <w:sz w:val="28"/>
          <w:szCs w:val="30"/>
        </w:rPr>
        <w:t xml:space="preserve"> in hardwood cuttings of pomegranate . Indian – </w:t>
      </w:r>
      <w:proofErr w:type="spellStart"/>
      <w:r>
        <w:rPr>
          <w:rFonts w:asciiTheme="majorBidi" w:hAnsiTheme="majorBidi" w:cstheme="majorBidi"/>
          <w:sz w:val="28"/>
          <w:szCs w:val="30"/>
        </w:rPr>
        <w:t>Jornal</w:t>
      </w:r>
      <w:proofErr w:type="spellEnd"/>
      <w:r>
        <w:rPr>
          <w:rFonts w:asciiTheme="majorBidi" w:hAnsiTheme="majorBidi" w:cstheme="majorBidi"/>
          <w:sz w:val="28"/>
          <w:szCs w:val="30"/>
        </w:rPr>
        <w:t xml:space="preserve"> of horticulture , 48 ( 4 ) : 302 – 304 .</w:t>
      </w:r>
    </w:p>
    <w:p w:rsidR="007D40FD" w:rsidRDefault="007D40FD" w:rsidP="007D40FD">
      <w:pPr>
        <w:numPr>
          <w:ilvl w:val="0"/>
          <w:numId w:val="38"/>
        </w:numPr>
        <w:bidi w:val="0"/>
        <w:spacing w:before="240" w:after="0" w:line="240" w:lineRule="auto"/>
        <w:ind w:left="142"/>
        <w:contextualSpacing/>
        <w:jc w:val="both"/>
        <w:rPr>
          <w:rFonts w:asciiTheme="majorBidi" w:hAnsiTheme="majorBidi" w:cstheme="majorBidi"/>
          <w:sz w:val="28"/>
          <w:szCs w:val="28"/>
          <w:lang w:val="af-ZA" w:bidi="ar-IQ"/>
        </w:rPr>
      </w:pPr>
      <w:r w:rsidRPr="006D4252">
        <w:rPr>
          <w:rFonts w:asciiTheme="majorBidi" w:hAnsiTheme="majorBidi" w:cstheme="majorBidi"/>
          <w:b/>
          <w:bCs/>
          <w:sz w:val="28"/>
          <w:szCs w:val="28"/>
        </w:rPr>
        <w:t>Singh , R . S . (1995 )</w:t>
      </w:r>
      <w:r>
        <w:rPr>
          <w:rFonts w:asciiTheme="majorBidi" w:hAnsiTheme="majorBidi" w:cstheme="majorBidi"/>
          <w:sz w:val="28"/>
          <w:szCs w:val="28"/>
        </w:rPr>
        <w:t xml:space="preserve"> . Effect of growth substances on rooting of pomegranate cuttings. Current Agriculture 18 ( 1 – 2 ) 87 - 89 .</w:t>
      </w:r>
    </w:p>
    <w:p w:rsidR="007D40FD" w:rsidRDefault="007D40FD" w:rsidP="007D40FD">
      <w:pPr>
        <w:pStyle w:val="a3"/>
        <w:numPr>
          <w:ilvl w:val="0"/>
          <w:numId w:val="38"/>
        </w:numPr>
        <w:bidi w:val="0"/>
        <w:spacing w:before="240" w:after="0" w:line="240" w:lineRule="auto"/>
        <w:ind w:left="142"/>
        <w:jc w:val="both"/>
        <w:rPr>
          <w:rFonts w:asciiTheme="majorBidi" w:hAnsiTheme="majorBidi" w:cstheme="majorBidi"/>
          <w:sz w:val="28"/>
          <w:szCs w:val="28"/>
          <w:lang w:val="af-ZA" w:bidi="ar-IQ"/>
        </w:rPr>
      </w:pPr>
      <w:proofErr w:type="spellStart"/>
      <w:r w:rsidRPr="006D4252">
        <w:rPr>
          <w:rFonts w:asciiTheme="majorBidi" w:hAnsiTheme="majorBidi" w:cstheme="majorBidi"/>
          <w:b/>
          <w:bCs/>
          <w:sz w:val="28"/>
          <w:szCs w:val="28"/>
        </w:rPr>
        <w:t>Ucler</w:t>
      </w:r>
      <w:proofErr w:type="spellEnd"/>
      <w:r w:rsidRPr="006D4252">
        <w:rPr>
          <w:rFonts w:asciiTheme="majorBidi" w:hAnsiTheme="majorBidi" w:cstheme="majorBidi"/>
          <w:b/>
          <w:bCs/>
          <w:sz w:val="28"/>
          <w:szCs w:val="28"/>
        </w:rPr>
        <w:t xml:space="preserve"> , A . O . ; </w:t>
      </w:r>
      <w:proofErr w:type="spellStart"/>
      <w:r w:rsidRPr="006D4252">
        <w:rPr>
          <w:rFonts w:asciiTheme="majorBidi" w:hAnsiTheme="majorBidi" w:cstheme="majorBidi"/>
          <w:b/>
          <w:bCs/>
          <w:sz w:val="28"/>
          <w:szCs w:val="28"/>
        </w:rPr>
        <w:t>Parlak</w:t>
      </w:r>
      <w:proofErr w:type="spellEnd"/>
      <w:r w:rsidRPr="006D4252">
        <w:rPr>
          <w:rFonts w:asciiTheme="majorBidi" w:hAnsiTheme="majorBidi" w:cstheme="majorBidi"/>
          <w:b/>
          <w:bCs/>
          <w:sz w:val="28"/>
          <w:szCs w:val="28"/>
        </w:rPr>
        <w:t xml:space="preserve"> , S . and </w:t>
      </w:r>
      <w:proofErr w:type="spellStart"/>
      <w:r w:rsidRPr="006D4252">
        <w:rPr>
          <w:rFonts w:asciiTheme="majorBidi" w:hAnsiTheme="majorBidi" w:cstheme="majorBidi"/>
          <w:b/>
          <w:bCs/>
          <w:sz w:val="28"/>
          <w:szCs w:val="28"/>
        </w:rPr>
        <w:t>Yucesan</w:t>
      </w:r>
      <w:proofErr w:type="spellEnd"/>
      <w:r w:rsidRPr="006D4252">
        <w:rPr>
          <w:rFonts w:asciiTheme="majorBidi" w:hAnsiTheme="majorBidi" w:cstheme="majorBidi"/>
          <w:b/>
          <w:bCs/>
          <w:sz w:val="28"/>
          <w:szCs w:val="28"/>
        </w:rPr>
        <w:t xml:space="preserve"> , Z . ( 2004 ) </w:t>
      </w:r>
      <w:r>
        <w:rPr>
          <w:rFonts w:asciiTheme="majorBidi" w:hAnsiTheme="majorBidi" w:cstheme="majorBidi"/>
          <w:sz w:val="28"/>
          <w:szCs w:val="28"/>
        </w:rPr>
        <w:t xml:space="preserve">. Effect of IBA and cutting dates on the rooting  ability  of  semi – hardwood Kiwi  fruit ( </w:t>
      </w:r>
      <w:proofErr w:type="spellStart"/>
      <w:r>
        <w:rPr>
          <w:rFonts w:asciiTheme="majorBidi" w:hAnsiTheme="majorBidi" w:cstheme="majorBidi"/>
          <w:i/>
          <w:iCs/>
          <w:sz w:val="28"/>
          <w:szCs w:val="28"/>
        </w:rPr>
        <w:t>Actinidia</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deliciosa</w:t>
      </w:r>
      <w:proofErr w:type="spellEnd"/>
      <w:r>
        <w:rPr>
          <w:rFonts w:asciiTheme="majorBidi" w:hAnsiTheme="majorBidi" w:cstheme="majorBidi"/>
          <w:sz w:val="28"/>
          <w:szCs w:val="28"/>
        </w:rPr>
        <w:t xml:space="preserve"> A . </w:t>
      </w:r>
      <w:proofErr w:type="spellStart"/>
      <w:r>
        <w:rPr>
          <w:rFonts w:asciiTheme="majorBidi" w:hAnsiTheme="majorBidi" w:cstheme="majorBidi"/>
          <w:sz w:val="28"/>
          <w:szCs w:val="28"/>
        </w:rPr>
        <w:t>Chev</w:t>
      </w:r>
      <w:proofErr w:type="spellEnd"/>
      <w:r>
        <w:rPr>
          <w:rFonts w:asciiTheme="majorBidi" w:hAnsiTheme="majorBidi" w:cstheme="majorBidi"/>
          <w:sz w:val="28"/>
          <w:szCs w:val="28"/>
        </w:rPr>
        <w:t xml:space="preserve"> . ) cuttings .Turk . J . Agric .  for 28 : 195 – 201</w:t>
      </w:r>
    </w:p>
    <w:p w:rsidR="007D40FD" w:rsidRDefault="007D40FD" w:rsidP="007D40FD">
      <w:pPr>
        <w:pStyle w:val="a3"/>
        <w:numPr>
          <w:ilvl w:val="0"/>
          <w:numId w:val="38"/>
        </w:numPr>
        <w:bidi w:val="0"/>
        <w:spacing w:before="240" w:after="0" w:line="240" w:lineRule="auto"/>
        <w:ind w:left="142"/>
        <w:jc w:val="both"/>
        <w:rPr>
          <w:rFonts w:asciiTheme="majorBidi" w:hAnsiTheme="majorBidi" w:cstheme="majorBidi"/>
          <w:sz w:val="28"/>
          <w:szCs w:val="28"/>
          <w:lang w:val="af-ZA" w:bidi="ar-IQ"/>
        </w:rPr>
      </w:pPr>
      <w:r w:rsidRPr="006D4252">
        <w:rPr>
          <w:rFonts w:asciiTheme="majorBidi" w:hAnsiTheme="majorBidi" w:cstheme="majorBidi"/>
          <w:b/>
          <w:bCs/>
          <w:sz w:val="28"/>
          <w:szCs w:val="28"/>
          <w:lang w:val="af-ZA" w:bidi="ar-IQ"/>
        </w:rPr>
        <w:t xml:space="preserve"> Gratiouse, R . R; S. Selvasubramanian and S. Jayasaundar (2001)</w:t>
      </w:r>
      <w:r>
        <w:rPr>
          <w:rFonts w:asciiTheme="majorBidi" w:hAnsiTheme="majorBidi" w:cstheme="majorBidi"/>
          <w:sz w:val="28"/>
          <w:szCs w:val="28"/>
          <w:lang w:val="af-ZA" w:bidi="ar-IQ"/>
        </w:rPr>
        <w:t xml:space="preserve"> .Immunomodulatory  activity of </w:t>
      </w:r>
      <w:r>
        <w:rPr>
          <w:rFonts w:asciiTheme="majorBidi" w:hAnsiTheme="majorBidi" w:cstheme="majorBidi"/>
          <w:i/>
          <w:iCs/>
          <w:sz w:val="28"/>
          <w:szCs w:val="28"/>
          <w:lang w:val="af-ZA" w:bidi="ar-IQ"/>
        </w:rPr>
        <w:t>punica granatum</w:t>
      </w:r>
      <w:r>
        <w:rPr>
          <w:rFonts w:asciiTheme="majorBidi" w:hAnsiTheme="majorBidi" w:cstheme="majorBidi"/>
          <w:sz w:val="28"/>
          <w:szCs w:val="28"/>
          <w:lang w:val="af-ZA" w:bidi="ar-IQ"/>
        </w:rPr>
        <w:t xml:space="preserve"> in rabbits ,a preliminary study .J.Ethnopharmacology.78(1);85-87.</w:t>
      </w:r>
    </w:p>
    <w:p w:rsidR="00F424AE" w:rsidRPr="00F424AE" w:rsidRDefault="007D40FD" w:rsidP="007D40FD">
      <w:pPr>
        <w:pStyle w:val="a3"/>
        <w:numPr>
          <w:ilvl w:val="0"/>
          <w:numId w:val="38"/>
        </w:numPr>
        <w:bidi w:val="0"/>
        <w:spacing w:before="240" w:after="0" w:line="240" w:lineRule="auto"/>
        <w:ind w:left="142"/>
        <w:jc w:val="both"/>
        <w:rPr>
          <w:rFonts w:asciiTheme="majorBidi" w:hAnsiTheme="majorBidi" w:cstheme="majorBidi"/>
          <w:sz w:val="28"/>
          <w:szCs w:val="28"/>
          <w:lang w:val="af-ZA" w:bidi="ar-IQ"/>
        </w:rPr>
      </w:pPr>
      <w:r w:rsidRPr="006D4252">
        <w:rPr>
          <w:rFonts w:asciiTheme="majorBidi" w:hAnsiTheme="majorBidi" w:cstheme="majorBidi"/>
          <w:b/>
          <w:bCs/>
          <w:sz w:val="28"/>
          <w:szCs w:val="28"/>
        </w:rPr>
        <w:t xml:space="preserve">Weaver , R . J . (1972) . </w:t>
      </w:r>
      <w:r>
        <w:rPr>
          <w:rFonts w:asciiTheme="majorBidi" w:hAnsiTheme="majorBidi" w:cstheme="majorBidi"/>
          <w:sz w:val="28"/>
          <w:szCs w:val="28"/>
        </w:rPr>
        <w:t xml:space="preserve">Plant growth substances in agriculture W.H . </w:t>
      </w:r>
    </w:p>
    <w:p w:rsidR="007D40FD" w:rsidRDefault="007D40FD" w:rsidP="00F424AE">
      <w:pPr>
        <w:pStyle w:val="a3"/>
        <w:bidi w:val="0"/>
        <w:spacing w:before="240" w:after="0" w:line="240" w:lineRule="auto"/>
        <w:ind w:left="142"/>
        <w:jc w:val="both"/>
        <w:rPr>
          <w:rFonts w:asciiTheme="majorBidi" w:hAnsiTheme="majorBidi" w:cstheme="majorBidi"/>
          <w:sz w:val="28"/>
          <w:szCs w:val="28"/>
          <w:lang w:bidi="ar-IQ"/>
        </w:rPr>
      </w:pPr>
      <w:r>
        <w:rPr>
          <w:rFonts w:asciiTheme="majorBidi" w:hAnsiTheme="majorBidi" w:cstheme="majorBidi"/>
          <w:sz w:val="28"/>
          <w:szCs w:val="28"/>
        </w:rPr>
        <w:t>Freeman and Company. San Francisco .U.S.A . pp . 594 .</w:t>
      </w:r>
    </w:p>
    <w:p w:rsidR="00FD3F9C" w:rsidRDefault="00FD3F9C" w:rsidP="00FD3F9C">
      <w:pPr>
        <w:pStyle w:val="a3"/>
        <w:bidi w:val="0"/>
        <w:spacing w:before="240" w:after="0" w:line="240" w:lineRule="auto"/>
        <w:ind w:left="142"/>
        <w:jc w:val="both"/>
        <w:rPr>
          <w:rFonts w:asciiTheme="majorBidi" w:hAnsiTheme="majorBidi" w:cstheme="majorBidi"/>
          <w:sz w:val="28"/>
          <w:szCs w:val="28"/>
          <w:lang w:bidi="ar-IQ"/>
        </w:rPr>
      </w:pPr>
    </w:p>
    <w:p w:rsidR="00F424AE" w:rsidRDefault="00F424AE" w:rsidP="00F424AE">
      <w:pPr>
        <w:pStyle w:val="a3"/>
        <w:bidi w:val="0"/>
        <w:spacing w:before="240" w:after="0" w:line="240" w:lineRule="auto"/>
        <w:ind w:left="142"/>
        <w:jc w:val="both"/>
        <w:rPr>
          <w:rFonts w:asciiTheme="majorBidi" w:hAnsiTheme="majorBidi" w:cstheme="majorBidi"/>
          <w:sz w:val="28"/>
          <w:szCs w:val="28"/>
          <w:rtl/>
          <w:lang w:bidi="ar-IQ"/>
        </w:rPr>
      </w:pPr>
    </w:p>
    <w:p w:rsidR="00BB6558" w:rsidRDefault="00BB6558" w:rsidP="00BB6558">
      <w:pPr>
        <w:pStyle w:val="a3"/>
        <w:bidi w:val="0"/>
        <w:spacing w:before="240" w:after="0" w:line="240" w:lineRule="auto"/>
        <w:ind w:left="142"/>
        <w:jc w:val="both"/>
        <w:rPr>
          <w:rFonts w:asciiTheme="majorBidi" w:hAnsiTheme="majorBidi" w:cstheme="majorBidi"/>
          <w:sz w:val="28"/>
          <w:szCs w:val="28"/>
          <w:rtl/>
          <w:lang w:bidi="ar-IQ"/>
        </w:rPr>
      </w:pPr>
    </w:p>
    <w:p w:rsidR="00BB6558" w:rsidRPr="00F424AE" w:rsidRDefault="00BB6558" w:rsidP="00BB6558">
      <w:pPr>
        <w:pStyle w:val="a3"/>
        <w:bidi w:val="0"/>
        <w:spacing w:before="240" w:after="0" w:line="240" w:lineRule="auto"/>
        <w:ind w:left="142"/>
        <w:jc w:val="both"/>
        <w:rPr>
          <w:rFonts w:asciiTheme="majorBidi" w:hAnsiTheme="majorBidi" w:cstheme="majorBidi"/>
          <w:sz w:val="28"/>
          <w:szCs w:val="28"/>
          <w:lang w:bidi="ar-IQ"/>
        </w:rPr>
      </w:pPr>
    </w:p>
    <w:p w:rsidR="00BB6558" w:rsidRPr="00BB6558" w:rsidRDefault="00563A53" w:rsidP="00BB6558">
      <w:pPr>
        <w:spacing w:line="240" w:lineRule="auto"/>
        <w:jc w:val="right"/>
        <w:outlineLvl w:val="0"/>
        <w:rPr>
          <w:rFonts w:asciiTheme="majorBidi" w:hAnsiTheme="majorBidi" w:cstheme="majorBidi"/>
          <w:b/>
          <w:bCs/>
          <w:sz w:val="28"/>
          <w:szCs w:val="28"/>
          <w:lang w:bidi="ar-IQ"/>
        </w:rPr>
      </w:pPr>
      <w:r w:rsidRPr="00BB6558">
        <w:rPr>
          <w:rFonts w:asciiTheme="majorBidi" w:hAnsiTheme="majorBidi" w:cstheme="majorBidi"/>
          <w:b/>
          <w:bCs/>
          <w:sz w:val="28"/>
          <w:szCs w:val="28"/>
          <w:lang w:val="af-ZA" w:bidi="ar-IQ"/>
        </w:rPr>
        <w:lastRenderedPageBreak/>
        <w:t xml:space="preserve">Effect </w:t>
      </w:r>
      <w:r w:rsidR="003B05BE" w:rsidRPr="00BB6558">
        <w:rPr>
          <w:rFonts w:asciiTheme="majorBidi" w:hAnsiTheme="majorBidi" w:cstheme="majorBidi"/>
          <w:b/>
          <w:bCs/>
          <w:sz w:val="28"/>
          <w:szCs w:val="28"/>
          <w:lang w:val="af-ZA" w:bidi="ar-IQ"/>
        </w:rPr>
        <w:t xml:space="preserve">flood speed  </w:t>
      </w:r>
      <w:r w:rsidR="003B05BE" w:rsidRPr="00BB6558">
        <w:rPr>
          <w:rFonts w:asciiTheme="majorBidi" w:hAnsiTheme="majorBidi" w:cstheme="majorBidi"/>
          <w:b/>
          <w:bCs/>
          <w:sz w:val="28"/>
          <w:szCs w:val="28"/>
          <w:lang w:bidi="ar-IQ"/>
        </w:rPr>
        <w:t xml:space="preserve">solution </w:t>
      </w:r>
      <w:r w:rsidR="003B05BE" w:rsidRPr="00BB6558">
        <w:rPr>
          <w:rFonts w:asciiTheme="majorBidi" w:hAnsiTheme="majorBidi" w:cstheme="majorBidi"/>
          <w:b/>
          <w:bCs/>
          <w:sz w:val="28"/>
          <w:szCs w:val="28"/>
        </w:rPr>
        <w:t xml:space="preserve">IBA and time </w:t>
      </w:r>
      <w:r w:rsidR="003B05BE" w:rsidRPr="00BB6558">
        <w:rPr>
          <w:rFonts w:asciiTheme="majorBidi" w:hAnsiTheme="majorBidi" w:cstheme="majorBidi"/>
          <w:b/>
          <w:bCs/>
          <w:sz w:val="28"/>
          <w:szCs w:val="28"/>
          <w:lang w:bidi="ar-IQ"/>
        </w:rPr>
        <w:t xml:space="preserve">culture </w:t>
      </w:r>
      <w:r w:rsidR="00287AA3" w:rsidRPr="00BB6558">
        <w:rPr>
          <w:rFonts w:asciiTheme="majorBidi" w:hAnsiTheme="majorBidi" w:cstheme="majorBidi"/>
          <w:b/>
          <w:bCs/>
          <w:sz w:val="28"/>
          <w:szCs w:val="28"/>
          <w:lang w:bidi="ar-IQ"/>
        </w:rPr>
        <w:t>on 0/0 rooting five</w:t>
      </w:r>
    </w:p>
    <w:p w:rsidR="009B4E55" w:rsidRPr="00BB6558" w:rsidRDefault="00BB6558" w:rsidP="00BB6558">
      <w:pPr>
        <w:spacing w:line="240" w:lineRule="auto"/>
        <w:jc w:val="right"/>
        <w:outlineLvl w:val="0"/>
        <w:rPr>
          <w:rFonts w:asciiTheme="majorBidi" w:hAnsiTheme="majorBidi" w:cstheme="majorBidi"/>
          <w:b/>
          <w:bCs/>
          <w:sz w:val="28"/>
          <w:szCs w:val="28"/>
          <w:rtl/>
          <w:lang w:bidi="ar-IQ"/>
        </w:rPr>
      </w:pPr>
      <w:r w:rsidRPr="00BB6558">
        <w:rPr>
          <w:rFonts w:asciiTheme="majorBidi" w:hAnsiTheme="majorBidi" w:cstheme="majorBidi"/>
          <w:b/>
          <w:bCs/>
          <w:sz w:val="28"/>
          <w:szCs w:val="28"/>
          <w:lang w:bidi="ar-IQ"/>
        </w:rPr>
        <w:t xml:space="preserve">varieties in </w:t>
      </w:r>
      <w:proofErr w:type="spellStart"/>
      <w:r w:rsidRPr="00BB6558">
        <w:rPr>
          <w:rFonts w:asciiTheme="majorBidi" w:hAnsiTheme="majorBidi" w:cstheme="majorBidi"/>
          <w:b/>
          <w:bCs/>
          <w:sz w:val="28"/>
          <w:szCs w:val="28"/>
          <w:lang w:bidi="ar-IQ"/>
        </w:rPr>
        <w:t>Thi</w:t>
      </w:r>
      <w:proofErr w:type="spellEnd"/>
      <w:r w:rsidRPr="00BB6558">
        <w:rPr>
          <w:rFonts w:asciiTheme="majorBidi" w:hAnsiTheme="majorBidi" w:cstheme="majorBidi"/>
          <w:b/>
          <w:bCs/>
          <w:sz w:val="28"/>
          <w:szCs w:val="28"/>
          <w:lang w:bidi="ar-IQ"/>
        </w:rPr>
        <w:t xml:space="preserve"> – </w:t>
      </w:r>
      <w:proofErr w:type="spellStart"/>
      <w:r w:rsidRPr="00BB6558">
        <w:rPr>
          <w:rFonts w:asciiTheme="majorBidi" w:hAnsiTheme="majorBidi" w:cstheme="majorBidi"/>
          <w:b/>
          <w:bCs/>
          <w:sz w:val="28"/>
          <w:szCs w:val="28"/>
          <w:lang w:bidi="ar-IQ"/>
        </w:rPr>
        <w:t>Qar</w:t>
      </w:r>
      <w:proofErr w:type="spellEnd"/>
      <w:r w:rsidRPr="00BB6558">
        <w:rPr>
          <w:rFonts w:asciiTheme="majorBidi" w:hAnsiTheme="majorBidi" w:cstheme="majorBidi"/>
          <w:b/>
          <w:bCs/>
          <w:sz w:val="28"/>
          <w:szCs w:val="28"/>
          <w:lang w:bidi="ar-IQ"/>
        </w:rPr>
        <w:t xml:space="preserve"> City </w:t>
      </w:r>
      <w:r w:rsidR="009B4E55" w:rsidRPr="00BB6558">
        <w:rPr>
          <w:rFonts w:asciiTheme="majorBidi" w:hAnsiTheme="majorBidi" w:cstheme="majorBidi"/>
          <w:b/>
          <w:bCs/>
          <w:sz w:val="28"/>
          <w:szCs w:val="28"/>
          <w:lang w:bidi="ar-IQ"/>
        </w:rPr>
        <w:t xml:space="preserve"> </w:t>
      </w:r>
      <w:r w:rsidR="009B4E55" w:rsidRPr="00BB6558">
        <w:rPr>
          <w:rFonts w:asciiTheme="majorBidi" w:hAnsiTheme="majorBidi" w:cstheme="majorBidi"/>
          <w:b/>
          <w:bCs/>
          <w:i/>
          <w:iCs/>
          <w:sz w:val="28"/>
          <w:szCs w:val="28"/>
          <w:lang w:val="af-ZA" w:bidi="ar-IQ"/>
        </w:rPr>
        <w:t>Punica granatum</w:t>
      </w:r>
      <w:r w:rsidR="009B4E55" w:rsidRPr="00BB6558">
        <w:rPr>
          <w:rFonts w:asciiTheme="majorBidi" w:hAnsiTheme="majorBidi" w:cstheme="majorBidi"/>
          <w:b/>
          <w:bCs/>
          <w:sz w:val="28"/>
          <w:szCs w:val="28"/>
          <w:lang w:val="af-ZA" w:bidi="ar-IQ"/>
        </w:rPr>
        <w:t xml:space="preserve"> L</w:t>
      </w:r>
      <w:r w:rsidR="00F424AE" w:rsidRPr="00BB6558">
        <w:rPr>
          <w:rFonts w:asciiTheme="majorBidi" w:hAnsiTheme="majorBidi" w:cstheme="majorBidi"/>
          <w:b/>
          <w:bCs/>
          <w:sz w:val="28"/>
          <w:szCs w:val="28"/>
          <w:lang w:val="af-ZA" w:bidi="ar-IQ"/>
        </w:rPr>
        <w:t xml:space="preserve"> </w:t>
      </w:r>
    </w:p>
    <w:p w:rsidR="00F424AE" w:rsidRDefault="00B5051F" w:rsidP="00F424AE">
      <w:pPr>
        <w:pStyle w:val="a3"/>
        <w:bidi w:val="0"/>
        <w:spacing w:line="240" w:lineRule="auto"/>
        <w:ind w:left="142" w:right="-199"/>
        <w:jc w:val="center"/>
        <w:rPr>
          <w:rFonts w:asciiTheme="majorBidi" w:hAnsiTheme="majorBidi" w:cstheme="majorBidi"/>
          <w:b/>
          <w:bCs/>
          <w:sz w:val="28"/>
          <w:szCs w:val="28"/>
        </w:rPr>
      </w:pPr>
      <w:r>
        <w:rPr>
          <w:rFonts w:asciiTheme="majorBidi" w:hAnsiTheme="majorBidi" w:cstheme="majorBidi"/>
          <w:b/>
          <w:bCs/>
          <w:sz w:val="28"/>
          <w:szCs w:val="28"/>
        </w:rPr>
        <w:t xml:space="preserve"> </w:t>
      </w:r>
      <w:proofErr w:type="spellStart"/>
      <w:r w:rsidR="00F424AE">
        <w:rPr>
          <w:rFonts w:asciiTheme="majorBidi" w:hAnsiTheme="majorBidi" w:cstheme="majorBidi"/>
          <w:b/>
          <w:bCs/>
          <w:sz w:val="28"/>
          <w:szCs w:val="28"/>
        </w:rPr>
        <w:t>Ihsan</w:t>
      </w:r>
      <w:proofErr w:type="spellEnd"/>
      <w:r w:rsidR="00F424AE">
        <w:rPr>
          <w:rFonts w:asciiTheme="majorBidi" w:hAnsiTheme="majorBidi" w:cstheme="majorBidi"/>
          <w:b/>
          <w:bCs/>
          <w:sz w:val="28"/>
          <w:szCs w:val="28"/>
        </w:rPr>
        <w:t xml:space="preserve"> . J . </w:t>
      </w:r>
      <w:proofErr w:type="spellStart"/>
      <w:r w:rsidR="00F424AE">
        <w:rPr>
          <w:rFonts w:asciiTheme="majorBidi" w:hAnsiTheme="majorBidi" w:cstheme="majorBidi"/>
          <w:b/>
          <w:bCs/>
          <w:sz w:val="28"/>
          <w:szCs w:val="28"/>
        </w:rPr>
        <w:t>Ethbeab</w:t>
      </w:r>
      <w:proofErr w:type="spellEnd"/>
      <w:r w:rsidR="00F424AE">
        <w:rPr>
          <w:rFonts w:asciiTheme="majorBidi" w:hAnsiTheme="majorBidi" w:cstheme="majorBidi"/>
          <w:b/>
          <w:bCs/>
          <w:sz w:val="28"/>
          <w:szCs w:val="28"/>
        </w:rPr>
        <w:t xml:space="preserve"> – </w:t>
      </w:r>
      <w:proofErr w:type="spellStart"/>
      <w:r w:rsidR="00F424AE">
        <w:rPr>
          <w:rFonts w:asciiTheme="majorBidi" w:hAnsiTheme="majorBidi" w:cstheme="majorBidi"/>
          <w:b/>
          <w:bCs/>
          <w:sz w:val="28"/>
          <w:szCs w:val="28"/>
        </w:rPr>
        <w:t>Falah</w:t>
      </w:r>
      <w:proofErr w:type="spellEnd"/>
      <w:r w:rsidR="00F424AE">
        <w:rPr>
          <w:rFonts w:asciiTheme="majorBidi" w:hAnsiTheme="majorBidi" w:cstheme="majorBidi"/>
          <w:b/>
          <w:bCs/>
          <w:sz w:val="28"/>
          <w:szCs w:val="28"/>
        </w:rPr>
        <w:t xml:space="preserve"> .H. R. AL </w:t>
      </w:r>
      <w:proofErr w:type="spellStart"/>
      <w:r w:rsidR="00F424AE">
        <w:rPr>
          <w:rFonts w:asciiTheme="majorBidi" w:hAnsiTheme="majorBidi" w:cstheme="majorBidi"/>
          <w:b/>
          <w:bCs/>
          <w:sz w:val="28"/>
          <w:szCs w:val="28"/>
        </w:rPr>
        <w:t>Miahy</w:t>
      </w:r>
      <w:proofErr w:type="spellEnd"/>
    </w:p>
    <w:p w:rsidR="00F424AE" w:rsidRDefault="00F424AE" w:rsidP="00F424AE">
      <w:pPr>
        <w:pStyle w:val="a3"/>
        <w:bidi w:val="0"/>
        <w:spacing w:line="240" w:lineRule="auto"/>
        <w:ind w:left="142" w:right="-199"/>
        <w:jc w:val="center"/>
        <w:rPr>
          <w:rFonts w:asciiTheme="majorBidi" w:hAnsiTheme="majorBidi" w:cstheme="majorBidi"/>
          <w:b/>
          <w:bCs/>
          <w:sz w:val="28"/>
          <w:szCs w:val="28"/>
        </w:rPr>
      </w:pPr>
    </w:p>
    <w:p w:rsidR="00F424AE" w:rsidRDefault="00F424AE" w:rsidP="00F424AE">
      <w:pPr>
        <w:pStyle w:val="a3"/>
        <w:bidi w:val="0"/>
        <w:spacing w:line="240" w:lineRule="auto"/>
        <w:ind w:left="142" w:right="-199"/>
        <w:jc w:val="both"/>
        <w:rPr>
          <w:rFonts w:asciiTheme="majorBidi" w:hAnsiTheme="majorBidi" w:cstheme="majorBidi"/>
          <w:b/>
          <w:bCs/>
          <w:sz w:val="28"/>
          <w:szCs w:val="28"/>
        </w:rPr>
      </w:pPr>
      <w:r>
        <w:rPr>
          <w:rFonts w:asciiTheme="majorBidi" w:hAnsiTheme="majorBidi" w:cstheme="majorBidi"/>
          <w:b/>
          <w:bCs/>
          <w:sz w:val="28"/>
          <w:szCs w:val="28"/>
        </w:rPr>
        <w:t>college of</w:t>
      </w:r>
      <w:r>
        <w:rPr>
          <w:rFonts w:asciiTheme="majorBidi" w:hAnsiTheme="majorBidi" w:cstheme="majorBidi"/>
          <w:b/>
          <w:bCs/>
          <w:color w:val="000000" w:themeColor="text1"/>
          <w:sz w:val="28"/>
          <w:szCs w:val="28"/>
        </w:rPr>
        <w:t xml:space="preserve"> agriculture</w:t>
      </w:r>
      <w:r>
        <w:rPr>
          <w:rFonts w:asciiTheme="majorBidi" w:hAnsiTheme="majorBidi" w:cstheme="majorBidi"/>
          <w:b/>
          <w:bCs/>
          <w:sz w:val="28"/>
          <w:szCs w:val="28"/>
        </w:rPr>
        <w:t xml:space="preserve"> and marshes  -  </w:t>
      </w:r>
      <w:r>
        <w:rPr>
          <w:rFonts w:asciiTheme="majorBidi" w:hAnsiTheme="majorBidi" w:cstheme="majorBidi"/>
          <w:b/>
          <w:bCs/>
          <w:color w:val="000000" w:themeColor="text1"/>
          <w:sz w:val="28"/>
          <w:szCs w:val="28"/>
        </w:rPr>
        <w:t xml:space="preserve">Department of </w:t>
      </w:r>
      <w:r w:rsidRPr="0052552C">
        <w:rPr>
          <w:rFonts w:asciiTheme="majorBidi" w:hAnsiTheme="majorBidi" w:cstheme="majorBidi"/>
          <w:b/>
          <w:bCs/>
          <w:color w:val="000000" w:themeColor="text1"/>
          <w:sz w:val="28"/>
          <w:szCs w:val="28"/>
        </w:rPr>
        <w:t>Horticulture</w:t>
      </w:r>
      <w:r w:rsidRPr="0052552C">
        <w:rPr>
          <w:rFonts w:asciiTheme="majorBidi" w:hAnsiTheme="majorBidi" w:cstheme="majorBidi"/>
          <w:b/>
          <w:bCs/>
          <w:sz w:val="28"/>
          <w:szCs w:val="28"/>
        </w:rPr>
        <w:t xml:space="preserve"> and </w:t>
      </w:r>
    </w:p>
    <w:p w:rsidR="00F424AE" w:rsidRDefault="00F424AE" w:rsidP="00F424AE">
      <w:pPr>
        <w:pStyle w:val="a3"/>
        <w:bidi w:val="0"/>
        <w:spacing w:line="240" w:lineRule="auto"/>
        <w:ind w:left="142" w:right="-199"/>
        <w:jc w:val="both"/>
        <w:rPr>
          <w:rFonts w:asciiTheme="majorBidi" w:hAnsiTheme="majorBidi" w:cstheme="majorBidi"/>
          <w:b/>
          <w:bCs/>
          <w:sz w:val="28"/>
          <w:szCs w:val="28"/>
        </w:rPr>
      </w:pPr>
      <w:r w:rsidRPr="0052552C">
        <w:rPr>
          <w:rFonts w:asciiTheme="majorBidi" w:hAnsiTheme="majorBidi" w:cstheme="majorBidi"/>
          <w:b/>
          <w:bCs/>
          <w:sz w:val="28"/>
          <w:szCs w:val="28"/>
        </w:rPr>
        <w:t xml:space="preserve">landscape design </w:t>
      </w:r>
    </w:p>
    <w:p w:rsidR="00F424AE" w:rsidRDefault="00F424AE" w:rsidP="00F424AE">
      <w:pPr>
        <w:pStyle w:val="a3"/>
        <w:bidi w:val="0"/>
        <w:spacing w:line="240" w:lineRule="auto"/>
        <w:ind w:left="142" w:right="-199"/>
        <w:jc w:val="both"/>
        <w:rPr>
          <w:rFonts w:asciiTheme="majorBidi" w:hAnsiTheme="majorBidi" w:cstheme="majorBidi"/>
          <w:b/>
          <w:bCs/>
          <w:sz w:val="28"/>
          <w:szCs w:val="28"/>
        </w:rPr>
      </w:pPr>
    </w:p>
    <w:p w:rsidR="00435363" w:rsidRPr="00120DBE" w:rsidRDefault="00435363" w:rsidP="00F424AE">
      <w:pPr>
        <w:pStyle w:val="a3"/>
        <w:spacing w:line="240" w:lineRule="auto"/>
        <w:ind w:left="750"/>
        <w:jc w:val="right"/>
        <w:rPr>
          <w:rFonts w:asciiTheme="majorBidi" w:hAnsiTheme="majorBidi" w:cstheme="majorBidi"/>
          <w:b/>
          <w:bCs/>
          <w:sz w:val="32"/>
          <w:szCs w:val="32"/>
          <w:rtl/>
          <w:lang w:bidi="ar-IQ"/>
        </w:rPr>
      </w:pPr>
      <w:r w:rsidRPr="00120DBE">
        <w:rPr>
          <w:rFonts w:asciiTheme="majorBidi" w:hAnsiTheme="majorBidi" w:cstheme="majorBidi"/>
          <w:b/>
          <w:bCs/>
          <w:sz w:val="32"/>
          <w:szCs w:val="32"/>
          <w:lang w:bidi="ar-IQ"/>
        </w:rPr>
        <w:t xml:space="preserve">Abstract </w:t>
      </w:r>
    </w:p>
    <w:p w:rsidR="00435363" w:rsidRPr="001C01FC" w:rsidRDefault="00435363" w:rsidP="00BF6D46">
      <w:pPr>
        <w:spacing w:line="240" w:lineRule="auto"/>
        <w:jc w:val="both"/>
        <w:outlineLvl w:val="0"/>
        <w:rPr>
          <w:rFonts w:asciiTheme="majorBidi" w:hAnsiTheme="majorBidi" w:cstheme="majorBidi"/>
          <w:sz w:val="28"/>
          <w:szCs w:val="28"/>
        </w:rPr>
      </w:pPr>
      <w:r w:rsidRPr="001C01FC">
        <w:rPr>
          <w:rFonts w:asciiTheme="majorBidi" w:hAnsiTheme="majorBidi" w:cstheme="majorBidi"/>
          <w:sz w:val="28"/>
          <w:szCs w:val="28"/>
          <w:lang w:bidi="ar-IQ"/>
        </w:rPr>
        <w:t xml:space="preserve">  This experiment was conducted in the  Nursery local   of </w:t>
      </w:r>
      <w:proofErr w:type="spellStart"/>
      <w:r w:rsidRPr="001C01FC">
        <w:rPr>
          <w:rFonts w:asciiTheme="majorBidi" w:hAnsiTheme="majorBidi" w:cstheme="majorBidi"/>
          <w:sz w:val="28"/>
          <w:szCs w:val="28"/>
          <w:lang w:bidi="ar-IQ"/>
        </w:rPr>
        <w:t>Thi</w:t>
      </w:r>
      <w:proofErr w:type="spellEnd"/>
      <w:r w:rsidRPr="001C01FC">
        <w:rPr>
          <w:rFonts w:asciiTheme="majorBidi" w:hAnsiTheme="majorBidi" w:cstheme="majorBidi"/>
          <w:sz w:val="28"/>
          <w:szCs w:val="28"/>
          <w:lang w:bidi="ar-IQ"/>
        </w:rPr>
        <w:t xml:space="preserve"> - </w:t>
      </w:r>
      <w:proofErr w:type="spellStart"/>
      <w:r w:rsidRPr="001C01FC">
        <w:rPr>
          <w:rFonts w:asciiTheme="majorBidi" w:hAnsiTheme="majorBidi" w:cstheme="majorBidi"/>
          <w:sz w:val="28"/>
          <w:szCs w:val="28"/>
          <w:lang w:bidi="ar-IQ"/>
        </w:rPr>
        <w:t>Qar</w:t>
      </w:r>
      <w:proofErr w:type="spellEnd"/>
      <w:r w:rsidRPr="001C01FC">
        <w:rPr>
          <w:rFonts w:asciiTheme="majorBidi" w:hAnsiTheme="majorBidi" w:cstheme="majorBidi"/>
          <w:sz w:val="28"/>
          <w:szCs w:val="28"/>
          <w:lang w:bidi="ar-IQ"/>
        </w:rPr>
        <w:t xml:space="preserve"> produced</w:t>
      </w:r>
      <w:r w:rsidRPr="001C01FC">
        <w:rPr>
          <w:rFonts w:asciiTheme="majorBidi" w:hAnsiTheme="majorBidi" w:cstheme="majorBidi"/>
          <w:sz w:val="28"/>
          <w:szCs w:val="28"/>
        </w:rPr>
        <w:t xml:space="preserve"> Hardwood cuttings</w:t>
      </w:r>
      <w:r w:rsidRPr="001C01FC">
        <w:rPr>
          <w:rFonts w:asciiTheme="majorBidi" w:hAnsiTheme="majorBidi" w:cstheme="majorBidi"/>
          <w:sz w:val="28"/>
          <w:szCs w:val="28"/>
          <w:lang w:bidi="ar-IQ"/>
        </w:rPr>
        <w:t xml:space="preserve"> during the winter season 201</w:t>
      </w:r>
      <w:r w:rsidR="00BF6D46">
        <w:rPr>
          <w:rFonts w:asciiTheme="majorBidi" w:hAnsiTheme="majorBidi" w:cstheme="majorBidi"/>
          <w:sz w:val="28"/>
          <w:szCs w:val="28"/>
          <w:lang w:bidi="ar-IQ"/>
        </w:rPr>
        <w:t xml:space="preserve">5 </w:t>
      </w:r>
      <w:r w:rsidRPr="001C01FC">
        <w:rPr>
          <w:rFonts w:asciiTheme="majorBidi" w:hAnsiTheme="majorBidi" w:cstheme="majorBidi"/>
          <w:sz w:val="28"/>
          <w:szCs w:val="28"/>
          <w:lang w:bidi="ar-IQ"/>
        </w:rPr>
        <w:t>- 201</w:t>
      </w:r>
      <w:r w:rsidR="00BF6D46">
        <w:rPr>
          <w:rFonts w:asciiTheme="majorBidi" w:hAnsiTheme="majorBidi" w:cstheme="majorBidi"/>
          <w:sz w:val="28"/>
          <w:szCs w:val="28"/>
          <w:lang w:bidi="ar-IQ"/>
        </w:rPr>
        <w:t>6</w:t>
      </w:r>
      <w:r w:rsidRPr="001C01FC">
        <w:rPr>
          <w:rFonts w:asciiTheme="majorBidi" w:hAnsiTheme="majorBidi" w:cstheme="majorBidi"/>
          <w:sz w:val="28"/>
          <w:szCs w:val="28"/>
          <w:lang w:bidi="ar-IQ"/>
        </w:rPr>
        <w:t xml:space="preserve"> and 201</w:t>
      </w:r>
      <w:r w:rsidR="00BF6D46">
        <w:rPr>
          <w:rFonts w:asciiTheme="majorBidi" w:hAnsiTheme="majorBidi" w:cstheme="majorBidi"/>
          <w:sz w:val="28"/>
          <w:szCs w:val="28"/>
          <w:lang w:bidi="ar-IQ"/>
        </w:rPr>
        <w:t>6</w:t>
      </w:r>
      <w:r w:rsidRPr="001C01FC">
        <w:rPr>
          <w:rFonts w:asciiTheme="majorBidi" w:hAnsiTheme="majorBidi" w:cstheme="majorBidi"/>
          <w:sz w:val="28"/>
          <w:szCs w:val="28"/>
          <w:lang w:bidi="ar-IQ"/>
        </w:rPr>
        <w:t>- 201</w:t>
      </w:r>
      <w:r w:rsidR="00BF6D46">
        <w:rPr>
          <w:rFonts w:asciiTheme="majorBidi" w:hAnsiTheme="majorBidi" w:cstheme="majorBidi"/>
          <w:sz w:val="28"/>
          <w:szCs w:val="28"/>
          <w:lang w:bidi="ar-IQ"/>
        </w:rPr>
        <w:t>7</w:t>
      </w:r>
      <w:r w:rsidR="005B16B2" w:rsidRPr="001C01FC">
        <w:rPr>
          <w:rFonts w:asciiTheme="majorBidi" w:hAnsiTheme="majorBidi" w:cstheme="majorBidi"/>
          <w:sz w:val="28"/>
          <w:szCs w:val="28"/>
          <w:lang w:bidi="ar-IQ"/>
        </w:rPr>
        <w:t xml:space="preserve"> ,</w:t>
      </w:r>
      <w:r w:rsidR="007E4DF2" w:rsidRPr="001C01FC">
        <w:rPr>
          <w:rFonts w:asciiTheme="majorBidi" w:hAnsiTheme="majorBidi" w:cstheme="majorBidi"/>
          <w:sz w:val="28"/>
          <w:szCs w:val="28"/>
          <w:lang w:bidi="ar-IQ"/>
        </w:rPr>
        <w:t xml:space="preserve"> evaluate effect</w:t>
      </w:r>
      <w:r w:rsidR="005B16B2" w:rsidRPr="001C01FC">
        <w:rPr>
          <w:rFonts w:asciiTheme="majorBidi" w:hAnsiTheme="majorBidi" w:cstheme="majorBidi"/>
          <w:sz w:val="28"/>
          <w:szCs w:val="28"/>
          <w:lang w:bidi="ar-IQ"/>
        </w:rPr>
        <w:t xml:space="preserve"> treatment </w:t>
      </w:r>
      <w:r w:rsidR="005B16B2" w:rsidRPr="001C01FC">
        <w:rPr>
          <w:rFonts w:asciiTheme="majorBidi" w:hAnsiTheme="majorBidi" w:cstheme="majorBidi"/>
          <w:sz w:val="28"/>
          <w:szCs w:val="28"/>
        </w:rPr>
        <w:t>cuttings</w:t>
      </w:r>
      <w:r w:rsidR="005B16B2" w:rsidRPr="001C01FC">
        <w:rPr>
          <w:rFonts w:asciiTheme="majorBidi" w:hAnsiTheme="majorBidi" w:cstheme="majorBidi"/>
          <w:sz w:val="28"/>
          <w:szCs w:val="28"/>
          <w:lang w:bidi="ar-IQ"/>
        </w:rPr>
        <w:t xml:space="preserve"> solution </w:t>
      </w:r>
      <w:r w:rsidR="005B16B2" w:rsidRPr="001C01FC">
        <w:rPr>
          <w:rFonts w:asciiTheme="majorBidi" w:hAnsiTheme="majorBidi" w:cstheme="majorBidi"/>
          <w:sz w:val="28"/>
          <w:szCs w:val="28"/>
        </w:rPr>
        <w:t>IBA</w:t>
      </w:r>
      <w:r w:rsidR="005B16B2" w:rsidRPr="001C01FC">
        <w:rPr>
          <w:rFonts w:asciiTheme="majorBidi" w:hAnsiTheme="majorBidi" w:cstheme="majorBidi"/>
          <w:sz w:val="28"/>
          <w:szCs w:val="28"/>
          <w:lang w:bidi="ar-IQ"/>
        </w:rPr>
        <w:t xml:space="preserve"> ( 0, 500 ,1000, </w:t>
      </w:r>
      <w:proofErr w:type="spellStart"/>
      <w:r w:rsidR="005B16B2" w:rsidRPr="001C01FC">
        <w:rPr>
          <w:rFonts w:asciiTheme="majorBidi" w:hAnsiTheme="majorBidi" w:cstheme="majorBidi"/>
          <w:sz w:val="28"/>
          <w:szCs w:val="28"/>
          <w:lang w:bidi="ar-IQ"/>
        </w:rPr>
        <w:t>ppm</w:t>
      </w:r>
      <w:proofErr w:type="spellEnd"/>
      <w:r w:rsidR="005B16B2" w:rsidRPr="001C01FC">
        <w:rPr>
          <w:rFonts w:asciiTheme="majorBidi" w:hAnsiTheme="majorBidi" w:cstheme="majorBidi"/>
          <w:sz w:val="28"/>
          <w:szCs w:val="28"/>
          <w:lang w:bidi="ar-IQ"/>
        </w:rPr>
        <w:t xml:space="preserve"> ) and time culture </w:t>
      </w:r>
      <w:r w:rsidR="00A86727" w:rsidRPr="001C01FC">
        <w:rPr>
          <w:rFonts w:asciiTheme="majorBidi" w:hAnsiTheme="majorBidi" w:cstheme="majorBidi"/>
          <w:sz w:val="28"/>
          <w:szCs w:val="28"/>
          <w:lang w:bidi="ar-IQ"/>
        </w:rPr>
        <w:t>(20/11/201</w:t>
      </w:r>
      <w:r w:rsidR="00BF6D46">
        <w:rPr>
          <w:rFonts w:asciiTheme="majorBidi" w:hAnsiTheme="majorBidi" w:cstheme="majorBidi"/>
          <w:sz w:val="28"/>
          <w:szCs w:val="28"/>
          <w:lang w:bidi="ar-IQ"/>
        </w:rPr>
        <w:t>5</w:t>
      </w:r>
      <w:r w:rsidR="00A86727" w:rsidRPr="001C01FC">
        <w:rPr>
          <w:rFonts w:asciiTheme="majorBidi" w:hAnsiTheme="majorBidi" w:cstheme="majorBidi"/>
          <w:sz w:val="28"/>
          <w:szCs w:val="28"/>
          <w:lang w:bidi="ar-IQ"/>
        </w:rPr>
        <w:t xml:space="preserve"> and  20/12/201</w:t>
      </w:r>
      <w:r w:rsidR="00BF6D46">
        <w:rPr>
          <w:rFonts w:asciiTheme="majorBidi" w:hAnsiTheme="majorBidi" w:cstheme="majorBidi"/>
          <w:sz w:val="28"/>
          <w:szCs w:val="28"/>
          <w:lang w:bidi="ar-IQ"/>
        </w:rPr>
        <w:t>5</w:t>
      </w:r>
      <w:r w:rsidR="00A86727" w:rsidRPr="001C01FC">
        <w:rPr>
          <w:rFonts w:asciiTheme="majorBidi" w:hAnsiTheme="majorBidi" w:cstheme="majorBidi"/>
          <w:sz w:val="28"/>
          <w:szCs w:val="28"/>
          <w:lang w:bidi="ar-IQ"/>
        </w:rPr>
        <w:t xml:space="preserve"> </w:t>
      </w:r>
      <w:r w:rsidR="005B16B2" w:rsidRPr="001C01FC">
        <w:rPr>
          <w:rFonts w:asciiTheme="majorBidi" w:hAnsiTheme="majorBidi" w:cstheme="majorBidi"/>
          <w:sz w:val="28"/>
          <w:szCs w:val="28"/>
          <w:lang w:bidi="ar-IQ"/>
        </w:rPr>
        <w:t xml:space="preserve"> </w:t>
      </w:r>
      <w:r w:rsidR="00A86727" w:rsidRPr="001C01FC">
        <w:rPr>
          <w:rFonts w:asciiTheme="majorBidi" w:hAnsiTheme="majorBidi" w:cstheme="majorBidi"/>
          <w:sz w:val="28"/>
          <w:szCs w:val="28"/>
          <w:lang w:bidi="ar-IQ"/>
        </w:rPr>
        <w:t xml:space="preserve">) and </w:t>
      </w:r>
      <w:r w:rsidR="001B7942" w:rsidRPr="001C01FC">
        <w:rPr>
          <w:rFonts w:asciiTheme="majorBidi" w:hAnsiTheme="majorBidi" w:cstheme="majorBidi"/>
          <w:sz w:val="28"/>
          <w:szCs w:val="28"/>
          <w:lang w:bidi="ar-IQ"/>
        </w:rPr>
        <w:t xml:space="preserve">varieties ( </w:t>
      </w:r>
      <w:proofErr w:type="spellStart"/>
      <w:r w:rsidR="001B7942" w:rsidRPr="001C01FC">
        <w:rPr>
          <w:rFonts w:asciiTheme="majorBidi" w:hAnsiTheme="majorBidi" w:cstheme="majorBidi"/>
          <w:sz w:val="28"/>
          <w:szCs w:val="28"/>
          <w:lang w:bidi="ar-IQ"/>
        </w:rPr>
        <w:t>salimy</w:t>
      </w:r>
      <w:proofErr w:type="spellEnd"/>
      <w:r w:rsidR="001B7942" w:rsidRPr="001C01FC">
        <w:rPr>
          <w:rFonts w:asciiTheme="majorBidi" w:hAnsiTheme="majorBidi" w:cstheme="majorBidi"/>
          <w:sz w:val="28"/>
          <w:szCs w:val="28"/>
          <w:lang w:bidi="ar-IQ"/>
        </w:rPr>
        <w:t xml:space="preserve"> ,  </w:t>
      </w:r>
      <w:r w:rsidR="00A76F6A" w:rsidRPr="001C01FC">
        <w:rPr>
          <w:rStyle w:val="st"/>
          <w:rFonts w:asciiTheme="majorBidi" w:hAnsiTheme="majorBidi" w:cstheme="majorBidi"/>
          <w:sz w:val="28"/>
          <w:szCs w:val="28"/>
        </w:rPr>
        <w:t>W</w:t>
      </w:r>
      <w:r w:rsidR="001B7942" w:rsidRPr="001C01FC">
        <w:rPr>
          <w:rStyle w:val="st"/>
          <w:rFonts w:asciiTheme="majorBidi" w:hAnsiTheme="majorBidi" w:cstheme="majorBidi"/>
          <w:sz w:val="28"/>
          <w:szCs w:val="28"/>
        </w:rPr>
        <w:t>onderful</w:t>
      </w:r>
      <w:r w:rsidR="00A76F6A" w:rsidRPr="001C01FC">
        <w:rPr>
          <w:rFonts w:asciiTheme="majorBidi" w:hAnsiTheme="majorBidi" w:cstheme="majorBidi"/>
          <w:sz w:val="28"/>
          <w:szCs w:val="28"/>
          <w:lang w:bidi="ar-IQ"/>
        </w:rPr>
        <w:t xml:space="preserve"> </w:t>
      </w:r>
      <w:proofErr w:type="spellStart"/>
      <w:r w:rsidR="00A76F6A" w:rsidRPr="001C01FC">
        <w:rPr>
          <w:rFonts w:asciiTheme="majorBidi" w:hAnsiTheme="majorBidi" w:cstheme="majorBidi"/>
          <w:sz w:val="28"/>
          <w:szCs w:val="28"/>
          <w:lang w:bidi="ar-IQ"/>
        </w:rPr>
        <w:t>Shehreban</w:t>
      </w:r>
      <w:proofErr w:type="spellEnd"/>
      <w:r w:rsidR="00A76F6A" w:rsidRPr="001C01FC">
        <w:rPr>
          <w:rFonts w:asciiTheme="majorBidi" w:hAnsiTheme="majorBidi" w:cstheme="majorBidi"/>
          <w:sz w:val="28"/>
          <w:szCs w:val="28"/>
          <w:lang w:bidi="ar-IQ"/>
        </w:rPr>
        <w:t xml:space="preserve"> , Nab Gmail , </w:t>
      </w:r>
      <w:proofErr w:type="spellStart"/>
      <w:r w:rsidR="00A76F6A" w:rsidRPr="001C01FC">
        <w:rPr>
          <w:rFonts w:asciiTheme="majorBidi" w:hAnsiTheme="majorBidi" w:cstheme="majorBidi"/>
          <w:sz w:val="28"/>
          <w:szCs w:val="28"/>
          <w:lang w:bidi="ar-IQ"/>
        </w:rPr>
        <w:t>Ras</w:t>
      </w:r>
      <w:proofErr w:type="spellEnd"/>
      <w:r w:rsidR="00A76F6A" w:rsidRPr="001C01FC">
        <w:rPr>
          <w:rFonts w:asciiTheme="majorBidi" w:hAnsiTheme="majorBidi" w:cstheme="majorBidi"/>
          <w:sz w:val="28"/>
          <w:szCs w:val="28"/>
          <w:lang w:bidi="ar-IQ"/>
        </w:rPr>
        <w:t xml:space="preserve"> </w:t>
      </w:r>
      <w:proofErr w:type="spellStart"/>
      <w:r w:rsidR="00A76F6A" w:rsidRPr="001C01FC">
        <w:rPr>
          <w:rFonts w:asciiTheme="majorBidi" w:hAnsiTheme="majorBidi" w:cstheme="majorBidi"/>
          <w:sz w:val="28"/>
          <w:szCs w:val="28"/>
          <w:lang w:bidi="ar-IQ"/>
        </w:rPr>
        <w:t>bigl</w:t>
      </w:r>
      <w:proofErr w:type="spellEnd"/>
      <w:r w:rsidR="00A76F6A" w:rsidRPr="001C01FC">
        <w:rPr>
          <w:rFonts w:asciiTheme="majorBidi" w:hAnsiTheme="majorBidi" w:cstheme="majorBidi"/>
          <w:sz w:val="28"/>
          <w:szCs w:val="28"/>
          <w:lang w:bidi="ar-IQ"/>
        </w:rPr>
        <w:t xml:space="preserve"> ) wish </w:t>
      </w:r>
      <w:r w:rsidR="00A76F6A" w:rsidRPr="001C01FC">
        <w:rPr>
          <w:rFonts w:asciiTheme="majorBidi" w:hAnsiTheme="majorBidi" w:cstheme="majorBidi"/>
          <w:color w:val="333333"/>
          <w:sz w:val="28"/>
          <w:szCs w:val="28"/>
          <w:shd w:val="clear" w:color="auto" w:fill="F4F9FC"/>
        </w:rPr>
        <w:t>preparation</w:t>
      </w:r>
      <w:r w:rsidR="00A76F6A" w:rsidRPr="001C01FC">
        <w:rPr>
          <w:rFonts w:asciiTheme="majorBidi" w:hAnsiTheme="majorBidi" w:cstheme="majorBidi"/>
          <w:sz w:val="28"/>
          <w:szCs w:val="28"/>
          <w:lang w:bidi="ar-IQ"/>
        </w:rPr>
        <w:t xml:space="preserve"> </w:t>
      </w:r>
      <w:r w:rsidR="00A76F6A" w:rsidRPr="001C01FC">
        <w:rPr>
          <w:rFonts w:asciiTheme="majorBidi" w:hAnsiTheme="majorBidi" w:cstheme="majorBidi"/>
          <w:sz w:val="28"/>
          <w:szCs w:val="28"/>
        </w:rPr>
        <w:t>cuttings</w:t>
      </w:r>
      <w:r w:rsidR="00A76F6A" w:rsidRPr="001C01FC">
        <w:rPr>
          <w:rFonts w:asciiTheme="majorBidi" w:hAnsiTheme="majorBidi" w:cstheme="majorBidi"/>
          <w:sz w:val="28"/>
          <w:szCs w:val="28"/>
          <w:lang w:bidi="ar-IQ"/>
        </w:rPr>
        <w:t xml:space="preserve"> 20-30 cm length and 0,5 -1 cm diameter  and culture</w:t>
      </w:r>
      <w:r w:rsidR="00EF25C1" w:rsidRPr="001C01FC">
        <w:rPr>
          <w:rFonts w:asciiTheme="majorBidi" w:hAnsiTheme="majorBidi" w:cstheme="majorBidi"/>
          <w:sz w:val="28"/>
          <w:szCs w:val="28"/>
          <w:rtl/>
          <w:lang w:bidi="ar-IQ"/>
        </w:rPr>
        <w:t xml:space="preserve"> </w:t>
      </w:r>
      <w:r w:rsidR="00EF25C1" w:rsidRPr="001C01FC">
        <w:rPr>
          <w:rFonts w:asciiTheme="majorBidi" w:hAnsiTheme="majorBidi" w:cstheme="majorBidi"/>
          <w:sz w:val="28"/>
          <w:szCs w:val="28"/>
          <w:lang w:bidi="ar-IQ"/>
        </w:rPr>
        <w:t xml:space="preserve"> </w:t>
      </w:r>
      <w:r w:rsidR="00A76F6A" w:rsidRPr="001C01FC">
        <w:rPr>
          <w:rFonts w:asciiTheme="majorBidi" w:hAnsiTheme="majorBidi" w:cstheme="majorBidi"/>
          <w:color w:val="333333"/>
          <w:sz w:val="28"/>
          <w:szCs w:val="28"/>
          <w:shd w:val="clear" w:color="auto" w:fill="F4F9FC"/>
        </w:rPr>
        <w:t> sack</w:t>
      </w:r>
      <w:r w:rsidR="00A76F6A" w:rsidRPr="001C01FC">
        <w:rPr>
          <w:rFonts w:asciiTheme="majorBidi" w:hAnsiTheme="majorBidi" w:cstheme="majorBidi"/>
          <w:sz w:val="28"/>
          <w:szCs w:val="28"/>
          <w:lang w:bidi="ar-IQ"/>
        </w:rPr>
        <w:t xml:space="preserve"> </w:t>
      </w:r>
      <w:r w:rsidR="00801AA4" w:rsidRPr="001C01FC">
        <w:rPr>
          <w:rFonts w:asciiTheme="majorBidi" w:hAnsiTheme="majorBidi" w:cstheme="majorBidi"/>
          <w:sz w:val="28"/>
          <w:szCs w:val="28"/>
          <w:lang w:bidi="ar-IQ"/>
        </w:rPr>
        <w:t>from</w:t>
      </w:r>
      <w:r w:rsidR="00801AA4">
        <w:rPr>
          <w:rFonts w:asciiTheme="majorBidi" w:hAnsiTheme="majorBidi" w:cstheme="majorBidi"/>
          <w:sz w:val="28"/>
          <w:szCs w:val="28"/>
          <w:lang w:bidi="ar-IQ"/>
        </w:rPr>
        <w:t xml:space="preserve"> </w:t>
      </w:r>
      <w:r w:rsidR="00A76F6A" w:rsidRPr="001C01FC">
        <w:rPr>
          <w:rFonts w:asciiTheme="majorBidi" w:hAnsiTheme="majorBidi" w:cstheme="majorBidi"/>
          <w:sz w:val="28"/>
          <w:szCs w:val="28"/>
          <w:lang w:bidi="ar-IQ"/>
        </w:rPr>
        <w:t xml:space="preserve"> po</w:t>
      </w:r>
      <w:r w:rsidR="00EF25C1" w:rsidRPr="001C01FC">
        <w:rPr>
          <w:rFonts w:asciiTheme="majorBidi" w:hAnsiTheme="majorBidi" w:cstheme="majorBidi"/>
          <w:sz w:val="28"/>
          <w:szCs w:val="28"/>
          <w:lang w:bidi="ar-IQ"/>
        </w:rPr>
        <w:t>l</w:t>
      </w:r>
      <w:r w:rsidR="00A76F6A" w:rsidRPr="001C01FC">
        <w:rPr>
          <w:rFonts w:asciiTheme="majorBidi" w:hAnsiTheme="majorBidi" w:cstheme="majorBidi"/>
          <w:sz w:val="28"/>
          <w:szCs w:val="28"/>
          <w:lang w:bidi="ar-IQ"/>
        </w:rPr>
        <w:t>y</w:t>
      </w:r>
      <w:r w:rsidR="00F52F40">
        <w:rPr>
          <w:rFonts w:asciiTheme="majorBidi" w:hAnsiTheme="majorBidi" w:cstheme="majorBidi"/>
          <w:sz w:val="28"/>
          <w:szCs w:val="28"/>
          <w:lang w:bidi="ar-IQ"/>
        </w:rPr>
        <w:t xml:space="preserve"> ethylene black 25*</w:t>
      </w:r>
      <w:r w:rsidR="00EF25C1" w:rsidRPr="001C01FC">
        <w:rPr>
          <w:rFonts w:asciiTheme="majorBidi" w:hAnsiTheme="majorBidi" w:cstheme="majorBidi"/>
          <w:sz w:val="28"/>
          <w:szCs w:val="28"/>
          <w:lang w:bidi="ar-IQ"/>
        </w:rPr>
        <w:t>35 cm after treatment</w:t>
      </w:r>
      <w:r w:rsidR="009468B8" w:rsidRPr="001C01FC">
        <w:rPr>
          <w:rFonts w:asciiTheme="majorBidi" w:hAnsiTheme="majorBidi" w:cstheme="majorBidi"/>
          <w:sz w:val="28"/>
          <w:szCs w:val="28"/>
          <w:lang w:bidi="ar-IQ"/>
        </w:rPr>
        <w:t xml:space="preserve"> fungicide</w:t>
      </w:r>
      <w:r w:rsidR="00EF25C1" w:rsidRPr="001C01FC">
        <w:rPr>
          <w:rFonts w:asciiTheme="majorBidi" w:hAnsiTheme="majorBidi" w:cstheme="majorBidi"/>
          <w:sz w:val="28"/>
          <w:szCs w:val="28"/>
          <w:lang w:bidi="ar-IQ"/>
        </w:rPr>
        <w:t xml:space="preserve"> then treatment hormone rooting</w:t>
      </w:r>
      <w:r w:rsidR="009468B8" w:rsidRPr="001C01FC">
        <w:rPr>
          <w:rFonts w:asciiTheme="majorBidi" w:hAnsiTheme="majorBidi" w:cstheme="majorBidi"/>
          <w:sz w:val="28"/>
          <w:szCs w:val="28"/>
          <w:lang w:bidi="ar-IQ"/>
        </w:rPr>
        <w:t xml:space="preserve"> </w:t>
      </w:r>
      <w:r w:rsidR="009468B8" w:rsidRPr="001C01FC">
        <w:rPr>
          <w:rFonts w:asciiTheme="majorBidi" w:hAnsiTheme="majorBidi" w:cstheme="majorBidi"/>
          <w:sz w:val="28"/>
          <w:szCs w:val="28"/>
        </w:rPr>
        <w:t>IBA</w:t>
      </w:r>
      <w:r w:rsidR="009468B8" w:rsidRPr="001C01FC">
        <w:rPr>
          <w:rFonts w:asciiTheme="majorBidi" w:hAnsiTheme="majorBidi" w:cstheme="majorBidi"/>
          <w:sz w:val="28"/>
          <w:szCs w:val="28"/>
          <w:lang w:bidi="ar-IQ"/>
        </w:rPr>
        <w:t xml:space="preserve"> </w:t>
      </w:r>
      <w:r w:rsidR="0029346A" w:rsidRPr="001C01FC">
        <w:rPr>
          <w:rFonts w:asciiTheme="majorBidi" w:hAnsiTheme="majorBidi" w:cstheme="majorBidi"/>
          <w:sz w:val="28"/>
          <w:szCs w:val="28"/>
          <w:lang w:bidi="ar-IQ"/>
        </w:rPr>
        <w:t xml:space="preserve">speed flood methods </w:t>
      </w:r>
      <w:r w:rsidR="005954C5" w:rsidRPr="001C01FC">
        <w:rPr>
          <w:rFonts w:asciiTheme="majorBidi" w:hAnsiTheme="majorBidi" w:cstheme="majorBidi"/>
          <w:sz w:val="28"/>
          <w:szCs w:val="28"/>
          <w:lang w:bidi="ar-IQ"/>
        </w:rPr>
        <w:t>3-5</w:t>
      </w:r>
      <w:r w:rsidR="005954C5" w:rsidRPr="001C01FC">
        <w:rPr>
          <w:rFonts w:asciiTheme="majorBidi" w:hAnsiTheme="majorBidi" w:cstheme="majorBidi"/>
          <w:sz w:val="28"/>
          <w:szCs w:val="28"/>
          <w:shd w:val="clear" w:color="auto" w:fill="F4F9FC"/>
        </w:rPr>
        <w:t xml:space="preserve"> Per Second</w:t>
      </w:r>
      <w:r w:rsidR="005954C5" w:rsidRPr="001C01FC">
        <w:rPr>
          <w:rFonts w:asciiTheme="majorBidi" w:hAnsiTheme="majorBidi" w:cstheme="majorBidi"/>
          <w:sz w:val="28"/>
          <w:szCs w:val="28"/>
          <w:lang w:bidi="ar-IQ"/>
        </w:rPr>
        <w:t xml:space="preserve">   </w:t>
      </w:r>
      <w:r w:rsidR="009468B8" w:rsidRPr="001C01FC">
        <w:rPr>
          <w:rFonts w:asciiTheme="majorBidi" w:hAnsiTheme="majorBidi" w:cstheme="majorBidi"/>
          <w:sz w:val="28"/>
          <w:szCs w:val="28"/>
          <w:lang w:bidi="ar-IQ"/>
        </w:rPr>
        <w:t xml:space="preserve"> </w:t>
      </w:r>
      <w:r w:rsidR="00EF25C1" w:rsidRPr="001C01FC">
        <w:rPr>
          <w:rFonts w:asciiTheme="majorBidi" w:hAnsiTheme="majorBidi" w:cstheme="majorBidi"/>
          <w:sz w:val="28"/>
          <w:szCs w:val="28"/>
          <w:lang w:bidi="ar-IQ"/>
        </w:rPr>
        <w:t xml:space="preserve">       </w:t>
      </w:r>
      <w:r w:rsidR="00A76F6A" w:rsidRPr="001C01FC">
        <w:rPr>
          <w:rFonts w:asciiTheme="majorBidi" w:hAnsiTheme="majorBidi" w:cstheme="majorBidi"/>
          <w:sz w:val="28"/>
          <w:szCs w:val="28"/>
          <w:lang w:bidi="ar-IQ"/>
        </w:rPr>
        <w:t xml:space="preserve">  </w:t>
      </w:r>
      <w:r w:rsidR="00EF25C1" w:rsidRPr="001C01FC">
        <w:rPr>
          <w:rFonts w:asciiTheme="majorBidi" w:hAnsiTheme="majorBidi" w:cstheme="majorBidi"/>
          <w:sz w:val="28"/>
          <w:szCs w:val="28"/>
          <w:rtl/>
          <w:lang w:bidi="ar-IQ"/>
        </w:rPr>
        <w:t xml:space="preserve"> </w:t>
      </w:r>
      <w:r w:rsidR="00A76F6A" w:rsidRPr="001C01FC">
        <w:rPr>
          <w:rFonts w:asciiTheme="majorBidi" w:hAnsiTheme="majorBidi" w:cstheme="majorBidi"/>
          <w:sz w:val="28"/>
          <w:szCs w:val="28"/>
          <w:rtl/>
          <w:lang w:bidi="ar-IQ"/>
        </w:rPr>
        <w:t xml:space="preserve"> </w:t>
      </w:r>
      <w:r w:rsidR="00A76F6A" w:rsidRPr="001C01FC">
        <w:rPr>
          <w:rFonts w:asciiTheme="majorBidi" w:hAnsiTheme="majorBidi" w:cstheme="majorBidi"/>
          <w:sz w:val="28"/>
          <w:szCs w:val="28"/>
          <w:lang w:bidi="ar-IQ"/>
        </w:rPr>
        <w:t xml:space="preserve">  </w:t>
      </w:r>
      <w:r w:rsidR="005954C5" w:rsidRPr="001C01FC">
        <w:rPr>
          <w:rFonts w:asciiTheme="majorBidi" w:hAnsiTheme="majorBidi" w:cstheme="majorBidi"/>
          <w:sz w:val="28"/>
          <w:szCs w:val="28"/>
          <w:lang w:bidi="ar-IQ"/>
        </w:rPr>
        <w:t xml:space="preserve">, and the end experiment </w:t>
      </w:r>
      <w:r w:rsidR="0050215C" w:rsidRPr="00801AA4">
        <w:rPr>
          <w:rFonts w:asciiTheme="majorBidi" w:hAnsiTheme="majorBidi" w:cstheme="majorBidi"/>
          <w:color w:val="333333"/>
          <w:sz w:val="28"/>
          <w:szCs w:val="28"/>
          <w:shd w:val="clear" w:color="auto" w:fill="F9FFE0"/>
        </w:rPr>
        <w:t>showed</w:t>
      </w:r>
      <w:r w:rsidR="0050215C" w:rsidRPr="001C01FC">
        <w:rPr>
          <w:rFonts w:asciiTheme="majorBidi" w:hAnsiTheme="majorBidi" w:cstheme="majorBidi"/>
          <w:sz w:val="28"/>
          <w:szCs w:val="28"/>
          <w:lang w:bidi="ar-IQ"/>
        </w:rPr>
        <w:t xml:space="preserve">  analytical analyses </w:t>
      </w:r>
      <w:r w:rsidR="00E3340F" w:rsidRPr="001C01FC">
        <w:rPr>
          <w:rFonts w:asciiTheme="majorBidi" w:hAnsiTheme="majorBidi" w:cstheme="majorBidi"/>
          <w:sz w:val="28"/>
          <w:szCs w:val="28"/>
          <w:lang w:bidi="ar-IQ"/>
        </w:rPr>
        <w:t>compare   500</w:t>
      </w:r>
      <w:r w:rsidR="00E3340F" w:rsidRPr="001C01FC">
        <w:rPr>
          <w:rFonts w:asciiTheme="majorBidi" w:hAnsiTheme="majorBidi" w:cstheme="majorBidi"/>
          <w:sz w:val="28"/>
          <w:szCs w:val="28"/>
          <w:rtl/>
          <w:lang w:bidi="ar-IQ"/>
        </w:rPr>
        <w:t xml:space="preserve"> </w:t>
      </w:r>
      <w:r w:rsidR="00E3340F" w:rsidRPr="001C01FC">
        <w:rPr>
          <w:rFonts w:asciiTheme="majorBidi" w:hAnsiTheme="majorBidi" w:cstheme="majorBidi"/>
          <w:sz w:val="28"/>
          <w:szCs w:val="28"/>
          <w:lang w:bidi="ar-IQ"/>
        </w:rPr>
        <w:t xml:space="preserve"> </w:t>
      </w:r>
      <w:proofErr w:type="spellStart"/>
      <w:r w:rsidR="00E3340F" w:rsidRPr="001C01FC">
        <w:rPr>
          <w:rFonts w:asciiTheme="majorBidi" w:hAnsiTheme="majorBidi" w:cstheme="majorBidi"/>
          <w:sz w:val="28"/>
          <w:szCs w:val="28"/>
          <w:lang w:bidi="ar-IQ"/>
        </w:rPr>
        <w:t>ppm</w:t>
      </w:r>
      <w:proofErr w:type="spellEnd"/>
      <w:r w:rsidR="00E3340F" w:rsidRPr="001C01FC">
        <w:rPr>
          <w:rFonts w:asciiTheme="majorBidi" w:hAnsiTheme="majorBidi" w:cstheme="majorBidi"/>
          <w:sz w:val="28"/>
          <w:szCs w:val="28"/>
          <w:lang w:bidi="ar-IQ"/>
        </w:rPr>
        <w:t xml:space="preserve"> from </w:t>
      </w:r>
      <w:r w:rsidR="00E3340F" w:rsidRPr="001C01FC">
        <w:rPr>
          <w:rFonts w:asciiTheme="majorBidi" w:hAnsiTheme="majorBidi" w:cstheme="majorBidi"/>
          <w:sz w:val="28"/>
          <w:szCs w:val="28"/>
        </w:rPr>
        <w:t>IBA</w:t>
      </w:r>
      <w:r w:rsidR="00E3340F" w:rsidRPr="001C01FC">
        <w:rPr>
          <w:rFonts w:asciiTheme="majorBidi" w:hAnsiTheme="majorBidi" w:cstheme="majorBidi"/>
          <w:sz w:val="28"/>
          <w:szCs w:val="28"/>
          <w:lang w:bidi="ar-IQ"/>
        </w:rPr>
        <w:t xml:space="preserve"> and give </w:t>
      </w:r>
      <w:r w:rsidR="0074652E" w:rsidRPr="001C01FC">
        <w:rPr>
          <w:rFonts w:asciiTheme="majorBidi" w:hAnsiTheme="majorBidi" w:cstheme="majorBidi"/>
          <w:sz w:val="28"/>
          <w:szCs w:val="28"/>
          <w:lang w:bidi="ar-IQ"/>
        </w:rPr>
        <w:t xml:space="preserve">superior </w:t>
      </w:r>
      <w:r w:rsidR="00E3340F" w:rsidRPr="001C01FC">
        <w:rPr>
          <w:rFonts w:asciiTheme="majorBidi" w:hAnsiTheme="majorBidi" w:cstheme="majorBidi"/>
          <w:sz w:val="28"/>
          <w:szCs w:val="28"/>
          <w:lang w:bidi="ar-IQ"/>
        </w:rPr>
        <w:t xml:space="preserve"> 0/0 rooting </w:t>
      </w:r>
      <w:r w:rsidR="0074652E" w:rsidRPr="001C01FC">
        <w:rPr>
          <w:rFonts w:asciiTheme="majorBidi" w:hAnsiTheme="majorBidi" w:cstheme="majorBidi"/>
          <w:sz w:val="28"/>
          <w:szCs w:val="28"/>
          <w:lang w:bidi="ar-IQ"/>
        </w:rPr>
        <w:t xml:space="preserve">is 90.50 0/0 in primary season and 87.80 0/0 in second season and compare primary time in primary season and second season and give superior 0/0 rooting is 88.86 0/0 and 85.66 0/0 respectively . and compare </w:t>
      </w:r>
      <w:r w:rsidR="00697081" w:rsidRPr="001C01FC">
        <w:rPr>
          <w:rFonts w:asciiTheme="majorBidi" w:hAnsiTheme="majorBidi" w:cstheme="majorBidi"/>
          <w:sz w:val="28"/>
          <w:szCs w:val="28"/>
          <w:lang w:bidi="ar-IQ"/>
        </w:rPr>
        <w:t xml:space="preserve">variety </w:t>
      </w:r>
      <w:proofErr w:type="spellStart"/>
      <w:r w:rsidR="00697081" w:rsidRPr="001C01FC">
        <w:rPr>
          <w:rFonts w:asciiTheme="majorBidi" w:hAnsiTheme="majorBidi" w:cstheme="majorBidi"/>
          <w:sz w:val="28"/>
          <w:szCs w:val="28"/>
          <w:lang w:bidi="ar-IQ"/>
        </w:rPr>
        <w:t>salimy</w:t>
      </w:r>
      <w:proofErr w:type="spellEnd"/>
      <w:r w:rsidR="00697081" w:rsidRPr="001C01FC">
        <w:rPr>
          <w:rFonts w:asciiTheme="majorBidi" w:hAnsiTheme="majorBidi" w:cstheme="majorBidi"/>
          <w:sz w:val="28"/>
          <w:szCs w:val="28"/>
          <w:lang w:bidi="ar-IQ"/>
        </w:rPr>
        <w:t xml:space="preserve"> on all varieties and give superior 0/0 rooting is  91.50 0/0 in first season and 89.00 0/0 in second season</w:t>
      </w:r>
      <w:r w:rsidR="001C01FC">
        <w:rPr>
          <w:rFonts w:asciiTheme="majorBidi" w:hAnsiTheme="majorBidi" w:cstheme="majorBidi"/>
          <w:sz w:val="28"/>
          <w:szCs w:val="28"/>
          <w:lang w:bidi="ar-IQ"/>
        </w:rPr>
        <w:t xml:space="preserve"> </w:t>
      </w:r>
      <w:r w:rsidR="001C01FC">
        <w:rPr>
          <w:rFonts w:ascii="Times New Roman" w:hAnsi="Times New Roman" w:cs="Times New Roman"/>
          <w:sz w:val="28"/>
          <w:szCs w:val="28"/>
          <w:lang w:bidi="ar-IQ"/>
        </w:rPr>
        <w:t xml:space="preserve">And  </w:t>
      </w:r>
      <w:r w:rsidR="001C01FC" w:rsidRPr="00D87C3E">
        <w:rPr>
          <w:rFonts w:ascii="Times New Roman" w:hAnsi="Times New Roman" w:cs="Times New Roman"/>
          <w:sz w:val="28"/>
          <w:szCs w:val="28"/>
          <w:lang w:bidi="ar-IQ"/>
        </w:rPr>
        <w:t>show</w:t>
      </w:r>
      <w:r w:rsidR="001C01FC">
        <w:rPr>
          <w:rFonts w:ascii="Times New Roman" w:hAnsi="Times New Roman" w:cs="Times New Roman"/>
          <w:sz w:val="28"/>
          <w:szCs w:val="28"/>
          <w:lang w:bidi="ar-IQ"/>
        </w:rPr>
        <w:t xml:space="preserve"> </w:t>
      </w:r>
      <w:r w:rsidR="001C01FC" w:rsidRPr="00D87C3E">
        <w:rPr>
          <w:rFonts w:ascii="Times New Roman" w:hAnsi="Times New Roman" w:cs="Times New Roman"/>
          <w:sz w:val="28"/>
          <w:szCs w:val="28"/>
          <w:lang w:bidi="ar-IQ"/>
        </w:rPr>
        <w:t>analytical analyses</w:t>
      </w:r>
      <w:r w:rsidR="001C01FC">
        <w:rPr>
          <w:rFonts w:ascii="Times New Roman" w:hAnsi="Times New Roman" w:cs="Times New Roman"/>
          <w:sz w:val="28"/>
          <w:szCs w:val="28"/>
          <w:lang w:bidi="ar-IQ"/>
        </w:rPr>
        <w:t xml:space="preserve"> </w:t>
      </w:r>
      <w:r w:rsidR="001C01FC" w:rsidRPr="00D87C3E">
        <w:rPr>
          <w:rFonts w:asciiTheme="majorBidi" w:hAnsiTheme="majorBidi" w:cstheme="majorBidi"/>
          <w:sz w:val="28"/>
          <w:szCs w:val="28"/>
        </w:rPr>
        <w:t>significant</w:t>
      </w:r>
      <w:r w:rsidR="001C01FC">
        <w:rPr>
          <w:rFonts w:ascii="Times New Roman" w:hAnsi="Times New Roman" w:cs="Times New Roman"/>
          <w:sz w:val="28"/>
          <w:szCs w:val="28"/>
          <w:lang w:bidi="ar-IQ"/>
        </w:rPr>
        <w:t xml:space="preserve"> interaction between </w:t>
      </w:r>
      <w:r w:rsidR="001C01FC" w:rsidRPr="00D87C3E">
        <w:rPr>
          <w:rFonts w:ascii="Times New Roman" w:hAnsi="Times New Roman" w:cs="Times New Roman"/>
          <w:sz w:val="28"/>
          <w:szCs w:val="28"/>
          <w:lang w:bidi="ar-IQ"/>
        </w:rPr>
        <w:t>experiment</w:t>
      </w:r>
      <w:r w:rsidR="001C01FC">
        <w:rPr>
          <w:rFonts w:ascii="Times New Roman" w:hAnsi="Times New Roman" w:cs="Times New Roman"/>
          <w:sz w:val="28"/>
          <w:szCs w:val="28"/>
          <w:lang w:bidi="ar-IQ"/>
        </w:rPr>
        <w:t xml:space="preserve">  factors</w:t>
      </w:r>
      <w:r w:rsidR="001C01FC">
        <w:rPr>
          <w:rFonts w:asciiTheme="majorBidi" w:hAnsiTheme="majorBidi" w:cstheme="majorBidi"/>
          <w:sz w:val="28"/>
          <w:szCs w:val="28"/>
          <w:lang w:bidi="ar-IQ"/>
        </w:rPr>
        <w:t xml:space="preserve"> .              </w:t>
      </w:r>
      <w:r w:rsidR="00697081" w:rsidRPr="001C01FC">
        <w:rPr>
          <w:rFonts w:asciiTheme="majorBidi" w:hAnsiTheme="majorBidi" w:cstheme="majorBidi"/>
          <w:sz w:val="28"/>
          <w:szCs w:val="28"/>
          <w:lang w:bidi="ar-IQ"/>
        </w:rPr>
        <w:t xml:space="preserve">    </w:t>
      </w:r>
      <w:r w:rsidR="001C01FC">
        <w:rPr>
          <w:rFonts w:asciiTheme="majorBidi" w:hAnsiTheme="majorBidi" w:cstheme="majorBidi"/>
          <w:sz w:val="28"/>
          <w:szCs w:val="28"/>
          <w:lang w:bidi="ar-IQ"/>
        </w:rPr>
        <w:t xml:space="preserve"> </w:t>
      </w:r>
      <w:r w:rsidR="00697081" w:rsidRPr="001C01FC">
        <w:rPr>
          <w:rFonts w:asciiTheme="majorBidi" w:hAnsiTheme="majorBidi" w:cstheme="majorBidi"/>
          <w:sz w:val="28"/>
          <w:szCs w:val="28"/>
          <w:lang w:bidi="ar-IQ"/>
        </w:rPr>
        <w:t xml:space="preserve">  </w:t>
      </w:r>
      <w:r w:rsidR="0074652E" w:rsidRPr="001C01FC">
        <w:rPr>
          <w:rFonts w:asciiTheme="majorBidi" w:hAnsiTheme="majorBidi" w:cstheme="majorBidi"/>
          <w:sz w:val="28"/>
          <w:szCs w:val="28"/>
          <w:lang w:bidi="ar-IQ"/>
        </w:rPr>
        <w:t xml:space="preserve">          </w:t>
      </w:r>
      <w:r w:rsidR="00E3340F" w:rsidRPr="001C01FC">
        <w:rPr>
          <w:rFonts w:asciiTheme="majorBidi" w:hAnsiTheme="majorBidi" w:cstheme="majorBidi"/>
          <w:sz w:val="28"/>
          <w:szCs w:val="28"/>
          <w:lang w:bidi="ar-IQ"/>
        </w:rPr>
        <w:t xml:space="preserve">    </w:t>
      </w:r>
      <w:r w:rsidR="00A76F6A" w:rsidRPr="001C01FC">
        <w:rPr>
          <w:rFonts w:asciiTheme="majorBidi" w:hAnsiTheme="majorBidi" w:cstheme="majorBidi"/>
          <w:sz w:val="28"/>
          <w:szCs w:val="28"/>
          <w:lang w:bidi="ar-IQ"/>
        </w:rPr>
        <w:t xml:space="preserve"> </w:t>
      </w:r>
      <w:r w:rsidR="00A86727" w:rsidRPr="001C01FC">
        <w:rPr>
          <w:rFonts w:asciiTheme="majorBidi" w:hAnsiTheme="majorBidi" w:cstheme="majorBidi"/>
          <w:sz w:val="28"/>
          <w:szCs w:val="28"/>
          <w:lang w:bidi="ar-IQ"/>
        </w:rPr>
        <w:t xml:space="preserve"> </w:t>
      </w:r>
      <w:r w:rsidR="005B16B2" w:rsidRPr="001C01FC">
        <w:rPr>
          <w:rFonts w:asciiTheme="majorBidi" w:hAnsiTheme="majorBidi" w:cstheme="majorBidi"/>
          <w:sz w:val="28"/>
          <w:szCs w:val="28"/>
          <w:lang w:bidi="ar-IQ"/>
        </w:rPr>
        <w:t xml:space="preserve">  </w:t>
      </w:r>
      <w:r w:rsidR="007E4DF2" w:rsidRPr="001C01FC">
        <w:rPr>
          <w:rFonts w:asciiTheme="majorBidi" w:hAnsiTheme="majorBidi" w:cstheme="majorBidi"/>
          <w:sz w:val="28"/>
          <w:szCs w:val="28"/>
          <w:lang w:bidi="ar-IQ"/>
        </w:rPr>
        <w:t xml:space="preserve">   </w:t>
      </w:r>
      <w:r w:rsidRPr="001C01FC">
        <w:rPr>
          <w:rFonts w:asciiTheme="majorBidi" w:hAnsiTheme="majorBidi" w:cstheme="majorBidi"/>
          <w:sz w:val="28"/>
          <w:szCs w:val="28"/>
          <w:lang w:bidi="ar-IQ"/>
        </w:rPr>
        <w:t xml:space="preserve"> </w:t>
      </w:r>
      <w:r w:rsidRPr="001C01FC">
        <w:rPr>
          <w:rFonts w:asciiTheme="majorBidi" w:hAnsiTheme="majorBidi" w:cstheme="majorBidi"/>
          <w:sz w:val="28"/>
          <w:szCs w:val="28"/>
        </w:rPr>
        <w:t xml:space="preserve"> </w:t>
      </w:r>
    </w:p>
    <w:p w:rsidR="00BB6558" w:rsidRDefault="00BB6558" w:rsidP="001D12D8">
      <w:pPr>
        <w:jc w:val="lowKashida"/>
        <w:outlineLvl w:val="0"/>
        <w:rPr>
          <w:rFonts w:asciiTheme="majorBidi" w:hAnsiTheme="majorBidi" w:cstheme="majorBidi"/>
          <w:sz w:val="28"/>
          <w:szCs w:val="28"/>
          <w:rtl/>
          <w:lang w:bidi="ar-IQ"/>
        </w:rPr>
      </w:pPr>
    </w:p>
    <w:p w:rsidR="00BB6558" w:rsidRPr="00DE4774" w:rsidRDefault="00DE4774" w:rsidP="00DE4774">
      <w:pPr>
        <w:jc w:val="right"/>
        <w:outlineLvl w:val="0"/>
        <w:rPr>
          <w:rFonts w:asciiTheme="majorBidi" w:hAnsiTheme="majorBidi" w:cstheme="majorBidi"/>
          <w:b/>
          <w:bCs/>
          <w:sz w:val="28"/>
          <w:szCs w:val="28"/>
          <w:lang w:bidi="ar-IQ"/>
        </w:rPr>
      </w:pPr>
      <w:r w:rsidRPr="00DE4774">
        <w:rPr>
          <w:rFonts w:asciiTheme="majorBidi" w:hAnsiTheme="majorBidi" w:cstheme="majorBidi"/>
          <w:b/>
          <w:bCs/>
          <w:sz w:val="28"/>
          <w:szCs w:val="28"/>
          <w:lang w:bidi="ar-IQ"/>
        </w:rPr>
        <w:t>Key Words:</w:t>
      </w:r>
    </w:p>
    <w:p w:rsidR="00DE4774" w:rsidRDefault="00DE4774" w:rsidP="00DE4774">
      <w:pPr>
        <w:jc w:val="lowKashida"/>
        <w:outlineLvl w:val="0"/>
        <w:rPr>
          <w:rFonts w:asciiTheme="majorBidi" w:hAnsiTheme="majorBidi" w:cstheme="majorBidi"/>
          <w:sz w:val="28"/>
          <w:szCs w:val="28"/>
          <w:rtl/>
          <w:lang w:bidi="ar-IQ"/>
        </w:rPr>
      </w:pPr>
      <w:r w:rsidRPr="001C01FC">
        <w:rPr>
          <w:rFonts w:asciiTheme="majorBidi" w:hAnsiTheme="majorBidi" w:cstheme="majorBidi"/>
          <w:sz w:val="28"/>
          <w:szCs w:val="28"/>
          <w:lang w:bidi="ar-IQ"/>
        </w:rPr>
        <w:t>time culture</w:t>
      </w:r>
      <w:r>
        <w:rPr>
          <w:rFonts w:asciiTheme="majorBidi" w:hAnsiTheme="majorBidi" w:cstheme="majorBidi"/>
          <w:sz w:val="28"/>
          <w:szCs w:val="28"/>
          <w:lang w:bidi="ar-IQ"/>
        </w:rPr>
        <w:t xml:space="preserve">     </w:t>
      </w:r>
      <w:r w:rsidRPr="00BB6558">
        <w:rPr>
          <w:rFonts w:asciiTheme="majorBidi" w:hAnsiTheme="majorBidi" w:cstheme="majorBidi"/>
          <w:sz w:val="28"/>
          <w:szCs w:val="28"/>
          <w:lang w:bidi="ar-IQ"/>
        </w:rPr>
        <w:t xml:space="preserve"> </w:t>
      </w:r>
      <w:r w:rsidRPr="001C01FC">
        <w:rPr>
          <w:rFonts w:asciiTheme="majorBidi" w:hAnsiTheme="majorBidi" w:cstheme="majorBidi"/>
          <w:sz w:val="28"/>
          <w:szCs w:val="28"/>
          <w:lang w:bidi="ar-IQ"/>
        </w:rPr>
        <w:t>hormone rooting</w:t>
      </w:r>
      <w:r>
        <w:rPr>
          <w:rFonts w:asciiTheme="majorBidi" w:hAnsiTheme="majorBidi" w:cstheme="majorBidi"/>
          <w:sz w:val="28"/>
          <w:szCs w:val="28"/>
          <w:lang w:bidi="ar-IQ"/>
        </w:rPr>
        <w:t xml:space="preserve">   </w:t>
      </w:r>
      <w:r>
        <w:rPr>
          <w:rFonts w:asciiTheme="majorBidi" w:hAnsiTheme="majorBidi" w:cstheme="majorBidi" w:hint="cs"/>
          <w:sz w:val="28"/>
          <w:szCs w:val="28"/>
          <w:rtl/>
        </w:rPr>
        <w:t xml:space="preserve">  </w:t>
      </w:r>
      <w:r>
        <w:rPr>
          <w:rFonts w:asciiTheme="majorBidi" w:hAnsiTheme="majorBidi" w:cstheme="majorBidi" w:hint="cs"/>
          <w:sz w:val="28"/>
          <w:szCs w:val="28"/>
          <w:rtl/>
          <w:lang w:bidi="ar-IQ"/>
        </w:rPr>
        <w:t xml:space="preserve">   </w:t>
      </w:r>
      <w:r>
        <w:rPr>
          <w:rFonts w:asciiTheme="majorBidi" w:hAnsiTheme="majorBidi" w:cstheme="majorBidi" w:hint="cs"/>
          <w:sz w:val="28"/>
          <w:szCs w:val="28"/>
          <w:rtl/>
        </w:rPr>
        <w:t xml:space="preserve">  </w:t>
      </w:r>
      <w:r>
        <w:rPr>
          <w:rFonts w:asciiTheme="majorBidi" w:hAnsiTheme="majorBidi" w:cstheme="majorBidi" w:hint="cs"/>
          <w:sz w:val="28"/>
          <w:szCs w:val="28"/>
          <w:rtl/>
          <w:lang w:eastAsia="ar-SA" w:bidi="ar-IQ"/>
        </w:rPr>
        <w:t xml:space="preserve"> </w:t>
      </w:r>
      <w:r w:rsidRPr="001C01FC">
        <w:rPr>
          <w:rFonts w:asciiTheme="majorBidi" w:hAnsiTheme="majorBidi" w:cstheme="majorBidi"/>
          <w:sz w:val="28"/>
          <w:szCs w:val="28"/>
          <w:lang w:bidi="ar-IQ"/>
        </w:rPr>
        <w:t>Varieties</w:t>
      </w:r>
      <w:r>
        <w:rPr>
          <w:rFonts w:asciiTheme="majorBidi" w:hAnsiTheme="majorBidi" w:cstheme="majorBidi" w:hint="cs"/>
          <w:sz w:val="28"/>
          <w:szCs w:val="28"/>
          <w:rtl/>
          <w:lang w:bidi="ar-IQ"/>
        </w:rPr>
        <w:t xml:space="preserve">       </w:t>
      </w:r>
      <w:r>
        <w:rPr>
          <w:rFonts w:asciiTheme="majorBidi" w:hAnsiTheme="majorBidi" w:cstheme="majorBidi" w:hint="cs"/>
          <w:sz w:val="28"/>
          <w:szCs w:val="28"/>
          <w:rtl/>
          <w:lang w:eastAsia="ar-SA" w:bidi="ar-IQ"/>
        </w:rPr>
        <w:t xml:space="preserve"> </w:t>
      </w:r>
      <w:r>
        <w:rPr>
          <w:rFonts w:asciiTheme="majorBidi" w:hAnsiTheme="majorBidi" w:cstheme="majorBidi"/>
          <w:sz w:val="28"/>
          <w:szCs w:val="28"/>
          <w:lang w:bidi="ar-IQ"/>
        </w:rPr>
        <w:t>Pomegranate</w:t>
      </w:r>
    </w:p>
    <w:p w:rsidR="00DE4774" w:rsidRPr="001D12D8" w:rsidRDefault="00DE4774" w:rsidP="001D12D8">
      <w:pPr>
        <w:jc w:val="lowKashida"/>
        <w:outlineLvl w:val="0"/>
        <w:rPr>
          <w:rFonts w:asciiTheme="majorBidi" w:hAnsiTheme="majorBidi" w:cstheme="majorBidi"/>
          <w:sz w:val="28"/>
          <w:szCs w:val="28"/>
          <w:lang w:bidi="ar-IQ"/>
        </w:rPr>
      </w:pPr>
      <w:r w:rsidRPr="001C01FC">
        <w:rPr>
          <w:rFonts w:asciiTheme="majorBidi" w:hAnsiTheme="majorBidi" w:cstheme="majorBidi"/>
          <w:sz w:val="28"/>
          <w:szCs w:val="28"/>
        </w:rPr>
        <w:t>Hardwood cuttings</w:t>
      </w:r>
      <w:r>
        <w:rPr>
          <w:rFonts w:asciiTheme="majorBidi" w:hAnsiTheme="majorBidi" w:cstheme="majorBidi"/>
          <w:sz w:val="28"/>
          <w:szCs w:val="28"/>
          <w:lang w:bidi="ar-IQ"/>
        </w:rPr>
        <w:t xml:space="preserve">                                                                           </w:t>
      </w:r>
    </w:p>
    <w:sectPr w:rsidR="00DE4774" w:rsidRPr="001D12D8" w:rsidSect="008965F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449" w:rsidRDefault="005E1449" w:rsidP="00BF1B6E">
      <w:pPr>
        <w:spacing w:after="0" w:line="240" w:lineRule="auto"/>
      </w:pPr>
      <w:r>
        <w:separator/>
      </w:r>
    </w:p>
  </w:endnote>
  <w:endnote w:type="continuationSeparator" w:id="0">
    <w:p w:rsidR="005E1449" w:rsidRDefault="005E1449" w:rsidP="00BF1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6050"/>
      <w:docPartObj>
        <w:docPartGallery w:val="Page Numbers (Bottom of Page)"/>
        <w:docPartUnique/>
      </w:docPartObj>
    </w:sdtPr>
    <w:sdtContent>
      <w:p w:rsidR="00FD3F9C" w:rsidRDefault="00BF08D9" w:rsidP="00BF1B6E">
        <w:pPr>
          <w:pStyle w:val="a8"/>
          <w:jc w:val="center"/>
        </w:pPr>
        <w:fldSimple w:instr=" PAGE   \* MERGEFORMAT ">
          <w:r w:rsidR="00BF6D46" w:rsidRPr="00BF6D46">
            <w:rPr>
              <w:rFonts w:cs="Calibri"/>
              <w:noProof/>
              <w:rtl/>
              <w:lang w:val="ar-SA"/>
            </w:rPr>
            <w:t>1</w:t>
          </w:r>
        </w:fldSimple>
      </w:p>
    </w:sdtContent>
  </w:sdt>
  <w:p w:rsidR="00FD3F9C" w:rsidRDefault="00FD3F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449" w:rsidRDefault="005E1449" w:rsidP="00BF1B6E">
      <w:pPr>
        <w:spacing w:after="0" w:line="240" w:lineRule="auto"/>
      </w:pPr>
      <w:r>
        <w:separator/>
      </w:r>
    </w:p>
  </w:footnote>
  <w:footnote w:type="continuationSeparator" w:id="0">
    <w:p w:rsidR="005E1449" w:rsidRDefault="005E1449" w:rsidP="00BF1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5EB"/>
    <w:multiLevelType w:val="hybridMultilevel"/>
    <w:tmpl w:val="386289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6F87BD4"/>
    <w:multiLevelType w:val="hybridMultilevel"/>
    <w:tmpl w:val="831E9724"/>
    <w:lvl w:ilvl="0" w:tplc="BBCC2470">
      <w:start w:val="1"/>
      <w:numFmt w:val="decimal"/>
      <w:lvlText w:val="%1."/>
      <w:lvlJc w:val="left"/>
      <w:pPr>
        <w:ind w:left="643"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8850A50"/>
    <w:multiLevelType w:val="hybridMultilevel"/>
    <w:tmpl w:val="81A4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B0076"/>
    <w:multiLevelType w:val="hybridMultilevel"/>
    <w:tmpl w:val="9AD8B74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nsid w:val="0AFE5E93"/>
    <w:multiLevelType w:val="hybridMultilevel"/>
    <w:tmpl w:val="39EA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9B3361"/>
    <w:multiLevelType w:val="hybridMultilevel"/>
    <w:tmpl w:val="56487460"/>
    <w:lvl w:ilvl="0" w:tplc="9392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80A1E"/>
    <w:multiLevelType w:val="hybridMultilevel"/>
    <w:tmpl w:val="8E3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C4695B"/>
    <w:multiLevelType w:val="hybridMultilevel"/>
    <w:tmpl w:val="0C86D77E"/>
    <w:lvl w:ilvl="0" w:tplc="7EC850C6">
      <w:start w:val="3"/>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117905C2"/>
    <w:multiLevelType w:val="hybridMultilevel"/>
    <w:tmpl w:val="2E2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5540B"/>
    <w:multiLevelType w:val="singleLevel"/>
    <w:tmpl w:val="BBD43074"/>
    <w:lvl w:ilvl="0">
      <w:start w:val="1"/>
      <w:numFmt w:val="decimal"/>
      <w:lvlText w:val="%1."/>
      <w:lvlJc w:val="left"/>
      <w:pPr>
        <w:tabs>
          <w:tab w:val="num" w:pos="360"/>
        </w:tabs>
        <w:ind w:left="360" w:hanging="360"/>
      </w:pPr>
      <w:rPr>
        <w:rFonts w:hint="default"/>
      </w:rPr>
    </w:lvl>
  </w:abstractNum>
  <w:abstractNum w:abstractNumId="10">
    <w:nsid w:val="158248D2"/>
    <w:multiLevelType w:val="hybridMultilevel"/>
    <w:tmpl w:val="8D7EA4E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1">
    <w:nsid w:val="173B7773"/>
    <w:multiLevelType w:val="hybridMultilevel"/>
    <w:tmpl w:val="210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2D7332"/>
    <w:multiLevelType w:val="hybridMultilevel"/>
    <w:tmpl w:val="4852C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71535"/>
    <w:multiLevelType w:val="hybridMultilevel"/>
    <w:tmpl w:val="B28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C0493"/>
    <w:multiLevelType w:val="hybridMultilevel"/>
    <w:tmpl w:val="5C80F088"/>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15">
    <w:nsid w:val="28197DF5"/>
    <w:multiLevelType w:val="hybridMultilevel"/>
    <w:tmpl w:val="DAC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B15A4"/>
    <w:multiLevelType w:val="hybridMultilevel"/>
    <w:tmpl w:val="7820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C440E"/>
    <w:multiLevelType w:val="hybridMultilevel"/>
    <w:tmpl w:val="310E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B303C"/>
    <w:multiLevelType w:val="hybridMultilevel"/>
    <w:tmpl w:val="053E60C0"/>
    <w:lvl w:ilvl="0" w:tplc="F0A44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330E4"/>
    <w:multiLevelType w:val="hybridMultilevel"/>
    <w:tmpl w:val="8AC412D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4D39CA"/>
    <w:multiLevelType w:val="hybridMultilevel"/>
    <w:tmpl w:val="65D6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17E4E"/>
    <w:multiLevelType w:val="hybridMultilevel"/>
    <w:tmpl w:val="6F00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D31AB"/>
    <w:multiLevelType w:val="hybridMultilevel"/>
    <w:tmpl w:val="1B2A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41C1A"/>
    <w:multiLevelType w:val="hybridMultilevel"/>
    <w:tmpl w:val="5612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62ECC"/>
    <w:multiLevelType w:val="hybridMultilevel"/>
    <w:tmpl w:val="12F4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60EC2"/>
    <w:multiLevelType w:val="hybridMultilevel"/>
    <w:tmpl w:val="DA3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C1838"/>
    <w:multiLevelType w:val="hybridMultilevel"/>
    <w:tmpl w:val="36D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F624E"/>
    <w:multiLevelType w:val="hybridMultilevel"/>
    <w:tmpl w:val="70864606"/>
    <w:lvl w:ilvl="0" w:tplc="67188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F7CE7"/>
    <w:multiLevelType w:val="hybridMultilevel"/>
    <w:tmpl w:val="F0F4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4E1854"/>
    <w:multiLevelType w:val="hybridMultilevel"/>
    <w:tmpl w:val="2E1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D6D41"/>
    <w:multiLevelType w:val="hybridMultilevel"/>
    <w:tmpl w:val="6360C04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64F968F0"/>
    <w:multiLevelType w:val="hybridMultilevel"/>
    <w:tmpl w:val="12C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901004"/>
    <w:multiLevelType w:val="hybridMultilevel"/>
    <w:tmpl w:val="3A9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A16AEB"/>
    <w:multiLevelType w:val="hybridMultilevel"/>
    <w:tmpl w:val="F4D89A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nsid w:val="6D3A0F52"/>
    <w:multiLevelType w:val="hybridMultilevel"/>
    <w:tmpl w:val="D50A8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2B60B20"/>
    <w:multiLevelType w:val="singleLevel"/>
    <w:tmpl w:val="EDC0743A"/>
    <w:lvl w:ilvl="0">
      <w:start w:val="1"/>
      <w:numFmt w:val="decimal"/>
      <w:lvlText w:val="%1-"/>
      <w:lvlJc w:val="left"/>
      <w:pPr>
        <w:tabs>
          <w:tab w:val="num" w:pos="785"/>
        </w:tabs>
        <w:ind w:left="785" w:hanging="360"/>
      </w:pPr>
      <w:rPr>
        <w:rFonts w:hint="default"/>
      </w:rPr>
    </w:lvl>
  </w:abstractNum>
  <w:abstractNum w:abstractNumId="36">
    <w:nsid w:val="747214F6"/>
    <w:multiLevelType w:val="hybridMultilevel"/>
    <w:tmpl w:val="C688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6683D"/>
    <w:multiLevelType w:val="hybridMultilevel"/>
    <w:tmpl w:val="5B5E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DA120B"/>
    <w:multiLevelType w:val="hybridMultilevel"/>
    <w:tmpl w:val="112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5"/>
  </w:num>
  <w:num w:numId="4">
    <w:abstractNumId w:val="5"/>
  </w:num>
  <w:num w:numId="5">
    <w:abstractNumId w:val="22"/>
  </w:num>
  <w:num w:numId="6">
    <w:abstractNumId w:val="13"/>
  </w:num>
  <w:num w:numId="7">
    <w:abstractNumId w:val="26"/>
  </w:num>
  <w:num w:numId="8">
    <w:abstractNumId w:val="20"/>
  </w:num>
  <w:num w:numId="9">
    <w:abstractNumId w:val="16"/>
  </w:num>
  <w:num w:numId="10">
    <w:abstractNumId w:val="15"/>
  </w:num>
  <w:num w:numId="11">
    <w:abstractNumId w:val="30"/>
  </w:num>
  <w:num w:numId="12">
    <w:abstractNumId w:val="28"/>
  </w:num>
  <w:num w:numId="13">
    <w:abstractNumId w:val="7"/>
  </w:num>
  <w:num w:numId="14">
    <w:abstractNumId w:val="14"/>
  </w:num>
  <w:num w:numId="15">
    <w:abstractNumId w:val="8"/>
  </w:num>
  <w:num w:numId="16">
    <w:abstractNumId w:val="31"/>
  </w:num>
  <w:num w:numId="17">
    <w:abstractNumId w:val="32"/>
  </w:num>
  <w:num w:numId="18">
    <w:abstractNumId w:val="6"/>
  </w:num>
  <w:num w:numId="19">
    <w:abstractNumId w:val="27"/>
  </w:num>
  <w:num w:numId="20">
    <w:abstractNumId w:val="3"/>
  </w:num>
  <w:num w:numId="21">
    <w:abstractNumId w:val="33"/>
  </w:num>
  <w:num w:numId="22">
    <w:abstractNumId w:val="29"/>
  </w:num>
  <w:num w:numId="23">
    <w:abstractNumId w:val="10"/>
  </w:num>
  <w:num w:numId="24">
    <w:abstractNumId w:val="11"/>
  </w:num>
  <w:num w:numId="25">
    <w:abstractNumId w:val="2"/>
  </w:num>
  <w:num w:numId="26">
    <w:abstractNumId w:val="0"/>
  </w:num>
  <w:num w:numId="27">
    <w:abstractNumId w:val="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8"/>
  </w:num>
  <w:num w:numId="31">
    <w:abstractNumId w:val="23"/>
  </w:num>
  <w:num w:numId="32">
    <w:abstractNumId w:val="17"/>
  </w:num>
  <w:num w:numId="33">
    <w:abstractNumId w:val="25"/>
  </w:num>
  <w:num w:numId="34">
    <w:abstractNumId w:val="37"/>
  </w:num>
  <w:num w:numId="35">
    <w:abstractNumId w:val="24"/>
  </w:num>
  <w:num w:numId="36">
    <w:abstractNumId w:val="36"/>
  </w:num>
  <w:num w:numId="3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B14DC"/>
    <w:rsid w:val="00001496"/>
    <w:rsid w:val="000026B1"/>
    <w:rsid w:val="000061BE"/>
    <w:rsid w:val="000140F3"/>
    <w:rsid w:val="000156AC"/>
    <w:rsid w:val="000164D6"/>
    <w:rsid w:val="00017347"/>
    <w:rsid w:val="00017EC9"/>
    <w:rsid w:val="000253C8"/>
    <w:rsid w:val="00025A81"/>
    <w:rsid w:val="000329FF"/>
    <w:rsid w:val="00033ED4"/>
    <w:rsid w:val="0003438B"/>
    <w:rsid w:val="000372FE"/>
    <w:rsid w:val="00037549"/>
    <w:rsid w:val="00037E98"/>
    <w:rsid w:val="00043F0E"/>
    <w:rsid w:val="00051566"/>
    <w:rsid w:val="00052411"/>
    <w:rsid w:val="00052500"/>
    <w:rsid w:val="00055AAB"/>
    <w:rsid w:val="000566DD"/>
    <w:rsid w:val="000570F3"/>
    <w:rsid w:val="000610BD"/>
    <w:rsid w:val="00061AD5"/>
    <w:rsid w:val="00063249"/>
    <w:rsid w:val="000635AF"/>
    <w:rsid w:val="0006501B"/>
    <w:rsid w:val="00066EF7"/>
    <w:rsid w:val="00070C6A"/>
    <w:rsid w:val="00071F22"/>
    <w:rsid w:val="000750BD"/>
    <w:rsid w:val="00077E0A"/>
    <w:rsid w:val="00080171"/>
    <w:rsid w:val="000804AB"/>
    <w:rsid w:val="00080DCE"/>
    <w:rsid w:val="00081333"/>
    <w:rsid w:val="00081899"/>
    <w:rsid w:val="00083EF8"/>
    <w:rsid w:val="000841CF"/>
    <w:rsid w:val="00092EE3"/>
    <w:rsid w:val="0009475E"/>
    <w:rsid w:val="00094B21"/>
    <w:rsid w:val="00094E2D"/>
    <w:rsid w:val="00096C21"/>
    <w:rsid w:val="0009714A"/>
    <w:rsid w:val="000A0547"/>
    <w:rsid w:val="000A0BC3"/>
    <w:rsid w:val="000A1C27"/>
    <w:rsid w:val="000A5233"/>
    <w:rsid w:val="000A65AE"/>
    <w:rsid w:val="000A6B05"/>
    <w:rsid w:val="000B3BBA"/>
    <w:rsid w:val="000B5B2D"/>
    <w:rsid w:val="000B6909"/>
    <w:rsid w:val="000B7FA7"/>
    <w:rsid w:val="000C270E"/>
    <w:rsid w:val="000C2D08"/>
    <w:rsid w:val="000C33EF"/>
    <w:rsid w:val="000C446A"/>
    <w:rsid w:val="000C5426"/>
    <w:rsid w:val="000C6F11"/>
    <w:rsid w:val="000D08F4"/>
    <w:rsid w:val="000D0C22"/>
    <w:rsid w:val="000D1E45"/>
    <w:rsid w:val="000D1E4F"/>
    <w:rsid w:val="000D2606"/>
    <w:rsid w:val="000D5120"/>
    <w:rsid w:val="000D6570"/>
    <w:rsid w:val="000E6C23"/>
    <w:rsid w:val="000F3D6D"/>
    <w:rsid w:val="000F424E"/>
    <w:rsid w:val="000F44AF"/>
    <w:rsid w:val="000F4B29"/>
    <w:rsid w:val="000F66D6"/>
    <w:rsid w:val="001000F9"/>
    <w:rsid w:val="00100659"/>
    <w:rsid w:val="00101AB9"/>
    <w:rsid w:val="00105F23"/>
    <w:rsid w:val="0010656B"/>
    <w:rsid w:val="00107641"/>
    <w:rsid w:val="00110812"/>
    <w:rsid w:val="00112DB9"/>
    <w:rsid w:val="00112E5B"/>
    <w:rsid w:val="00114629"/>
    <w:rsid w:val="00115A9B"/>
    <w:rsid w:val="00115C9D"/>
    <w:rsid w:val="0011696F"/>
    <w:rsid w:val="001202C2"/>
    <w:rsid w:val="001223E1"/>
    <w:rsid w:val="00122AC8"/>
    <w:rsid w:val="001254B5"/>
    <w:rsid w:val="001263AF"/>
    <w:rsid w:val="00126A82"/>
    <w:rsid w:val="00127701"/>
    <w:rsid w:val="00127BFD"/>
    <w:rsid w:val="001317C4"/>
    <w:rsid w:val="00131B08"/>
    <w:rsid w:val="001320CE"/>
    <w:rsid w:val="001345FD"/>
    <w:rsid w:val="00135656"/>
    <w:rsid w:val="00141115"/>
    <w:rsid w:val="00143215"/>
    <w:rsid w:val="0014364F"/>
    <w:rsid w:val="001441C9"/>
    <w:rsid w:val="00145091"/>
    <w:rsid w:val="00145BD6"/>
    <w:rsid w:val="00146638"/>
    <w:rsid w:val="00146977"/>
    <w:rsid w:val="001504F3"/>
    <w:rsid w:val="00150DC9"/>
    <w:rsid w:val="0015294A"/>
    <w:rsid w:val="0015359C"/>
    <w:rsid w:val="0015488B"/>
    <w:rsid w:val="00162222"/>
    <w:rsid w:val="0016274E"/>
    <w:rsid w:val="001639AD"/>
    <w:rsid w:val="001648AC"/>
    <w:rsid w:val="00167950"/>
    <w:rsid w:val="001739F1"/>
    <w:rsid w:val="00174DCB"/>
    <w:rsid w:val="00176283"/>
    <w:rsid w:val="00176D94"/>
    <w:rsid w:val="0018065E"/>
    <w:rsid w:val="00184EB0"/>
    <w:rsid w:val="00185D02"/>
    <w:rsid w:val="0018711D"/>
    <w:rsid w:val="001876FB"/>
    <w:rsid w:val="00187AF2"/>
    <w:rsid w:val="001935A0"/>
    <w:rsid w:val="001940DE"/>
    <w:rsid w:val="001944F0"/>
    <w:rsid w:val="0019540B"/>
    <w:rsid w:val="00196428"/>
    <w:rsid w:val="001A4D5A"/>
    <w:rsid w:val="001A6F0A"/>
    <w:rsid w:val="001A703F"/>
    <w:rsid w:val="001A7F96"/>
    <w:rsid w:val="001B18C7"/>
    <w:rsid w:val="001B2828"/>
    <w:rsid w:val="001B2910"/>
    <w:rsid w:val="001B5C73"/>
    <w:rsid w:val="001B5E41"/>
    <w:rsid w:val="001B7942"/>
    <w:rsid w:val="001C01FC"/>
    <w:rsid w:val="001C1784"/>
    <w:rsid w:val="001C455C"/>
    <w:rsid w:val="001C706B"/>
    <w:rsid w:val="001D02FF"/>
    <w:rsid w:val="001D0FC0"/>
    <w:rsid w:val="001D12D8"/>
    <w:rsid w:val="001D169D"/>
    <w:rsid w:val="001D4D73"/>
    <w:rsid w:val="001D4FDA"/>
    <w:rsid w:val="001D5927"/>
    <w:rsid w:val="001D61AE"/>
    <w:rsid w:val="001D68C0"/>
    <w:rsid w:val="001E1B8F"/>
    <w:rsid w:val="001E66A4"/>
    <w:rsid w:val="001E6BA4"/>
    <w:rsid w:val="001F3103"/>
    <w:rsid w:val="001F3BEB"/>
    <w:rsid w:val="001F5F15"/>
    <w:rsid w:val="001F663E"/>
    <w:rsid w:val="00200AE3"/>
    <w:rsid w:val="00200F69"/>
    <w:rsid w:val="0020211A"/>
    <w:rsid w:val="002051CA"/>
    <w:rsid w:val="0020690E"/>
    <w:rsid w:val="00207245"/>
    <w:rsid w:val="00207A8E"/>
    <w:rsid w:val="00210206"/>
    <w:rsid w:val="002111EF"/>
    <w:rsid w:val="00211374"/>
    <w:rsid w:val="002205A3"/>
    <w:rsid w:val="00220E9F"/>
    <w:rsid w:val="00221985"/>
    <w:rsid w:val="002224CC"/>
    <w:rsid w:val="002231EE"/>
    <w:rsid w:val="00223CB6"/>
    <w:rsid w:val="00223D8B"/>
    <w:rsid w:val="002248F1"/>
    <w:rsid w:val="00225D84"/>
    <w:rsid w:val="00227012"/>
    <w:rsid w:val="00227BE4"/>
    <w:rsid w:val="002300D1"/>
    <w:rsid w:val="00235B75"/>
    <w:rsid w:val="002363FA"/>
    <w:rsid w:val="00236C84"/>
    <w:rsid w:val="00244C92"/>
    <w:rsid w:val="00244E4D"/>
    <w:rsid w:val="002450C5"/>
    <w:rsid w:val="00251E1F"/>
    <w:rsid w:val="002522C1"/>
    <w:rsid w:val="00260380"/>
    <w:rsid w:val="00267024"/>
    <w:rsid w:val="002672C9"/>
    <w:rsid w:val="00267E4F"/>
    <w:rsid w:val="00273145"/>
    <w:rsid w:val="00276171"/>
    <w:rsid w:val="002772D5"/>
    <w:rsid w:val="00277575"/>
    <w:rsid w:val="0028051D"/>
    <w:rsid w:val="00280944"/>
    <w:rsid w:val="00287AA3"/>
    <w:rsid w:val="0029310F"/>
    <w:rsid w:val="0029346A"/>
    <w:rsid w:val="002939A3"/>
    <w:rsid w:val="002944C0"/>
    <w:rsid w:val="00296BCA"/>
    <w:rsid w:val="002A077C"/>
    <w:rsid w:val="002A2C4D"/>
    <w:rsid w:val="002A3DB2"/>
    <w:rsid w:val="002A530D"/>
    <w:rsid w:val="002B1100"/>
    <w:rsid w:val="002B1184"/>
    <w:rsid w:val="002B2150"/>
    <w:rsid w:val="002B38D7"/>
    <w:rsid w:val="002B3C64"/>
    <w:rsid w:val="002C64C7"/>
    <w:rsid w:val="002C7247"/>
    <w:rsid w:val="002D1D47"/>
    <w:rsid w:val="002D2C5F"/>
    <w:rsid w:val="002D2E83"/>
    <w:rsid w:val="002D462F"/>
    <w:rsid w:val="002D4784"/>
    <w:rsid w:val="002D7118"/>
    <w:rsid w:val="002D7DCD"/>
    <w:rsid w:val="002E00D3"/>
    <w:rsid w:val="002E02E5"/>
    <w:rsid w:val="002E0560"/>
    <w:rsid w:val="002E09AC"/>
    <w:rsid w:val="002E171A"/>
    <w:rsid w:val="002E2CC9"/>
    <w:rsid w:val="002E2EC3"/>
    <w:rsid w:val="002E517E"/>
    <w:rsid w:val="002E6132"/>
    <w:rsid w:val="002E7711"/>
    <w:rsid w:val="002F03E2"/>
    <w:rsid w:val="002F0802"/>
    <w:rsid w:val="002F1F4D"/>
    <w:rsid w:val="002F1F61"/>
    <w:rsid w:val="002F2ACB"/>
    <w:rsid w:val="002F3403"/>
    <w:rsid w:val="002F4FBB"/>
    <w:rsid w:val="002F571A"/>
    <w:rsid w:val="002F692D"/>
    <w:rsid w:val="003019C4"/>
    <w:rsid w:val="00302CD3"/>
    <w:rsid w:val="003041B9"/>
    <w:rsid w:val="00306384"/>
    <w:rsid w:val="00307484"/>
    <w:rsid w:val="003124A7"/>
    <w:rsid w:val="00313AB0"/>
    <w:rsid w:val="0031615D"/>
    <w:rsid w:val="0032043A"/>
    <w:rsid w:val="00320DD8"/>
    <w:rsid w:val="00324E82"/>
    <w:rsid w:val="00325C03"/>
    <w:rsid w:val="00326108"/>
    <w:rsid w:val="00327682"/>
    <w:rsid w:val="003309B5"/>
    <w:rsid w:val="00331F36"/>
    <w:rsid w:val="00333B6E"/>
    <w:rsid w:val="00333F57"/>
    <w:rsid w:val="003341F3"/>
    <w:rsid w:val="00334428"/>
    <w:rsid w:val="0033475A"/>
    <w:rsid w:val="00334CB4"/>
    <w:rsid w:val="00335D76"/>
    <w:rsid w:val="00335EA7"/>
    <w:rsid w:val="00336293"/>
    <w:rsid w:val="00336386"/>
    <w:rsid w:val="0033768D"/>
    <w:rsid w:val="00337B1D"/>
    <w:rsid w:val="0034220D"/>
    <w:rsid w:val="003465E4"/>
    <w:rsid w:val="00347FD1"/>
    <w:rsid w:val="00350CAF"/>
    <w:rsid w:val="00350F86"/>
    <w:rsid w:val="00351639"/>
    <w:rsid w:val="00353EB9"/>
    <w:rsid w:val="00353F1D"/>
    <w:rsid w:val="00356C81"/>
    <w:rsid w:val="00360414"/>
    <w:rsid w:val="003610F4"/>
    <w:rsid w:val="00363D82"/>
    <w:rsid w:val="003654FA"/>
    <w:rsid w:val="003717C6"/>
    <w:rsid w:val="00372F5D"/>
    <w:rsid w:val="00386419"/>
    <w:rsid w:val="00393CF6"/>
    <w:rsid w:val="00394ACF"/>
    <w:rsid w:val="00396F69"/>
    <w:rsid w:val="00397728"/>
    <w:rsid w:val="00397BFC"/>
    <w:rsid w:val="003A00BC"/>
    <w:rsid w:val="003A1EDB"/>
    <w:rsid w:val="003A23A0"/>
    <w:rsid w:val="003A2859"/>
    <w:rsid w:val="003A35ED"/>
    <w:rsid w:val="003A60A3"/>
    <w:rsid w:val="003B0445"/>
    <w:rsid w:val="003B05BE"/>
    <w:rsid w:val="003B0BA4"/>
    <w:rsid w:val="003B0D33"/>
    <w:rsid w:val="003B297C"/>
    <w:rsid w:val="003B32AD"/>
    <w:rsid w:val="003B3D46"/>
    <w:rsid w:val="003B4552"/>
    <w:rsid w:val="003B472E"/>
    <w:rsid w:val="003B47B8"/>
    <w:rsid w:val="003B59C0"/>
    <w:rsid w:val="003B6F56"/>
    <w:rsid w:val="003C1B1A"/>
    <w:rsid w:val="003C3D85"/>
    <w:rsid w:val="003C4DDF"/>
    <w:rsid w:val="003C5170"/>
    <w:rsid w:val="003C5AA3"/>
    <w:rsid w:val="003D0B98"/>
    <w:rsid w:val="003D0D2E"/>
    <w:rsid w:val="003D1D14"/>
    <w:rsid w:val="003D2833"/>
    <w:rsid w:val="003D3452"/>
    <w:rsid w:val="003E034D"/>
    <w:rsid w:val="003E050D"/>
    <w:rsid w:val="003E158A"/>
    <w:rsid w:val="003E1737"/>
    <w:rsid w:val="003E19DF"/>
    <w:rsid w:val="003E481B"/>
    <w:rsid w:val="003E61E0"/>
    <w:rsid w:val="003F0A1B"/>
    <w:rsid w:val="003F0D53"/>
    <w:rsid w:val="003F192D"/>
    <w:rsid w:val="003F2CAC"/>
    <w:rsid w:val="003F4040"/>
    <w:rsid w:val="003F5345"/>
    <w:rsid w:val="003F5CD0"/>
    <w:rsid w:val="003F731C"/>
    <w:rsid w:val="003F7BFE"/>
    <w:rsid w:val="00403031"/>
    <w:rsid w:val="00404607"/>
    <w:rsid w:val="0040623E"/>
    <w:rsid w:val="00417806"/>
    <w:rsid w:val="00417815"/>
    <w:rsid w:val="00417FCB"/>
    <w:rsid w:val="004201EA"/>
    <w:rsid w:val="00420571"/>
    <w:rsid w:val="004208D6"/>
    <w:rsid w:val="00421BFA"/>
    <w:rsid w:val="00421C47"/>
    <w:rsid w:val="004278D2"/>
    <w:rsid w:val="00432697"/>
    <w:rsid w:val="004332DD"/>
    <w:rsid w:val="00435363"/>
    <w:rsid w:val="00442297"/>
    <w:rsid w:val="004425B2"/>
    <w:rsid w:val="004437E9"/>
    <w:rsid w:val="00444B54"/>
    <w:rsid w:val="004477CB"/>
    <w:rsid w:val="00450D2E"/>
    <w:rsid w:val="00451AAF"/>
    <w:rsid w:val="004533A4"/>
    <w:rsid w:val="00454A60"/>
    <w:rsid w:val="00456165"/>
    <w:rsid w:val="004566B4"/>
    <w:rsid w:val="00457183"/>
    <w:rsid w:val="00457641"/>
    <w:rsid w:val="004601C2"/>
    <w:rsid w:val="00460D33"/>
    <w:rsid w:val="0046159F"/>
    <w:rsid w:val="00462372"/>
    <w:rsid w:val="0046402B"/>
    <w:rsid w:val="0046422F"/>
    <w:rsid w:val="00465D26"/>
    <w:rsid w:val="0046732B"/>
    <w:rsid w:val="00467F0D"/>
    <w:rsid w:val="004715C0"/>
    <w:rsid w:val="00471F62"/>
    <w:rsid w:val="00473621"/>
    <w:rsid w:val="004767D1"/>
    <w:rsid w:val="004767E6"/>
    <w:rsid w:val="00476A1D"/>
    <w:rsid w:val="00480284"/>
    <w:rsid w:val="00481ACB"/>
    <w:rsid w:val="0048234E"/>
    <w:rsid w:val="004902D6"/>
    <w:rsid w:val="00491F00"/>
    <w:rsid w:val="00492DE4"/>
    <w:rsid w:val="004950E8"/>
    <w:rsid w:val="00495A1C"/>
    <w:rsid w:val="004964CF"/>
    <w:rsid w:val="004A051D"/>
    <w:rsid w:val="004A0F9D"/>
    <w:rsid w:val="004A3836"/>
    <w:rsid w:val="004A48A4"/>
    <w:rsid w:val="004A4E41"/>
    <w:rsid w:val="004A53C4"/>
    <w:rsid w:val="004B1B03"/>
    <w:rsid w:val="004B2443"/>
    <w:rsid w:val="004B31C1"/>
    <w:rsid w:val="004B352B"/>
    <w:rsid w:val="004B395F"/>
    <w:rsid w:val="004B457D"/>
    <w:rsid w:val="004B49E4"/>
    <w:rsid w:val="004C1E5D"/>
    <w:rsid w:val="004C57E0"/>
    <w:rsid w:val="004C6C84"/>
    <w:rsid w:val="004C7E85"/>
    <w:rsid w:val="004D0459"/>
    <w:rsid w:val="004D3CF1"/>
    <w:rsid w:val="004E0D6C"/>
    <w:rsid w:val="004E23C2"/>
    <w:rsid w:val="004E24FE"/>
    <w:rsid w:val="004E32A8"/>
    <w:rsid w:val="004E3832"/>
    <w:rsid w:val="004E7D82"/>
    <w:rsid w:val="004F0D21"/>
    <w:rsid w:val="004F2B64"/>
    <w:rsid w:val="004F3A72"/>
    <w:rsid w:val="004F52D0"/>
    <w:rsid w:val="004F5DDB"/>
    <w:rsid w:val="004F723B"/>
    <w:rsid w:val="00501261"/>
    <w:rsid w:val="00501F34"/>
    <w:rsid w:val="0050215C"/>
    <w:rsid w:val="00504775"/>
    <w:rsid w:val="005051F7"/>
    <w:rsid w:val="00505726"/>
    <w:rsid w:val="00507E91"/>
    <w:rsid w:val="005109AD"/>
    <w:rsid w:val="00511395"/>
    <w:rsid w:val="005133C9"/>
    <w:rsid w:val="00515537"/>
    <w:rsid w:val="00515870"/>
    <w:rsid w:val="005162DD"/>
    <w:rsid w:val="00516862"/>
    <w:rsid w:val="0052022A"/>
    <w:rsid w:val="005232D8"/>
    <w:rsid w:val="00533015"/>
    <w:rsid w:val="00535638"/>
    <w:rsid w:val="0053663A"/>
    <w:rsid w:val="00536D19"/>
    <w:rsid w:val="005415EE"/>
    <w:rsid w:val="00541F6B"/>
    <w:rsid w:val="00542A9A"/>
    <w:rsid w:val="00542AA6"/>
    <w:rsid w:val="00544292"/>
    <w:rsid w:val="00544B3C"/>
    <w:rsid w:val="00546428"/>
    <w:rsid w:val="005465AE"/>
    <w:rsid w:val="00546FCB"/>
    <w:rsid w:val="00550067"/>
    <w:rsid w:val="00550746"/>
    <w:rsid w:val="0055095C"/>
    <w:rsid w:val="005525F9"/>
    <w:rsid w:val="005536B7"/>
    <w:rsid w:val="00557121"/>
    <w:rsid w:val="00563A53"/>
    <w:rsid w:val="00566846"/>
    <w:rsid w:val="00566BF1"/>
    <w:rsid w:val="00571BCA"/>
    <w:rsid w:val="00572213"/>
    <w:rsid w:val="005740F8"/>
    <w:rsid w:val="005742F0"/>
    <w:rsid w:val="00575C5A"/>
    <w:rsid w:val="00580C7A"/>
    <w:rsid w:val="00582DCD"/>
    <w:rsid w:val="00583022"/>
    <w:rsid w:val="00583B8A"/>
    <w:rsid w:val="0058584E"/>
    <w:rsid w:val="00586E7E"/>
    <w:rsid w:val="0058750C"/>
    <w:rsid w:val="005902EA"/>
    <w:rsid w:val="00590F0B"/>
    <w:rsid w:val="00593F97"/>
    <w:rsid w:val="005941A2"/>
    <w:rsid w:val="00594665"/>
    <w:rsid w:val="00594DD0"/>
    <w:rsid w:val="005954C5"/>
    <w:rsid w:val="005A05E4"/>
    <w:rsid w:val="005A203F"/>
    <w:rsid w:val="005A21CD"/>
    <w:rsid w:val="005A259E"/>
    <w:rsid w:val="005A38F0"/>
    <w:rsid w:val="005A53CE"/>
    <w:rsid w:val="005A56DB"/>
    <w:rsid w:val="005A6EBF"/>
    <w:rsid w:val="005B105E"/>
    <w:rsid w:val="005B16B2"/>
    <w:rsid w:val="005B6093"/>
    <w:rsid w:val="005B6B90"/>
    <w:rsid w:val="005B787D"/>
    <w:rsid w:val="005C1388"/>
    <w:rsid w:val="005C1659"/>
    <w:rsid w:val="005C1861"/>
    <w:rsid w:val="005D1CD2"/>
    <w:rsid w:val="005D2CFA"/>
    <w:rsid w:val="005D5A7F"/>
    <w:rsid w:val="005D667F"/>
    <w:rsid w:val="005D66D2"/>
    <w:rsid w:val="005D736C"/>
    <w:rsid w:val="005E0C2C"/>
    <w:rsid w:val="005E1449"/>
    <w:rsid w:val="005E2226"/>
    <w:rsid w:val="005E227F"/>
    <w:rsid w:val="005E2536"/>
    <w:rsid w:val="005E2763"/>
    <w:rsid w:val="005E435C"/>
    <w:rsid w:val="005E4B4C"/>
    <w:rsid w:val="005E6AD6"/>
    <w:rsid w:val="005E77C3"/>
    <w:rsid w:val="005F0FE2"/>
    <w:rsid w:val="005F2264"/>
    <w:rsid w:val="005F452F"/>
    <w:rsid w:val="005F64BC"/>
    <w:rsid w:val="00602D21"/>
    <w:rsid w:val="00604DE2"/>
    <w:rsid w:val="00605030"/>
    <w:rsid w:val="00607E88"/>
    <w:rsid w:val="00607F33"/>
    <w:rsid w:val="00611192"/>
    <w:rsid w:val="0061121A"/>
    <w:rsid w:val="0061138E"/>
    <w:rsid w:val="00611FB5"/>
    <w:rsid w:val="0061287B"/>
    <w:rsid w:val="00612E73"/>
    <w:rsid w:val="006130C9"/>
    <w:rsid w:val="00617183"/>
    <w:rsid w:val="006232B0"/>
    <w:rsid w:val="00624894"/>
    <w:rsid w:val="00624E87"/>
    <w:rsid w:val="00626590"/>
    <w:rsid w:val="0062721E"/>
    <w:rsid w:val="00633624"/>
    <w:rsid w:val="00634660"/>
    <w:rsid w:val="006346C7"/>
    <w:rsid w:val="00634831"/>
    <w:rsid w:val="00637886"/>
    <w:rsid w:val="006422C9"/>
    <w:rsid w:val="006450A9"/>
    <w:rsid w:val="0064769A"/>
    <w:rsid w:val="00647E18"/>
    <w:rsid w:val="00653ECE"/>
    <w:rsid w:val="006564E0"/>
    <w:rsid w:val="00656B04"/>
    <w:rsid w:val="00660412"/>
    <w:rsid w:val="006629CF"/>
    <w:rsid w:val="00663903"/>
    <w:rsid w:val="0066445D"/>
    <w:rsid w:val="0066570F"/>
    <w:rsid w:val="00665F8C"/>
    <w:rsid w:val="00671336"/>
    <w:rsid w:val="00672668"/>
    <w:rsid w:val="00673087"/>
    <w:rsid w:val="0067473A"/>
    <w:rsid w:val="006834F8"/>
    <w:rsid w:val="00686F04"/>
    <w:rsid w:val="00687699"/>
    <w:rsid w:val="00690D01"/>
    <w:rsid w:val="00691680"/>
    <w:rsid w:val="006916C4"/>
    <w:rsid w:val="006919EE"/>
    <w:rsid w:val="0069412F"/>
    <w:rsid w:val="00697081"/>
    <w:rsid w:val="006A1EA3"/>
    <w:rsid w:val="006A2050"/>
    <w:rsid w:val="006A262B"/>
    <w:rsid w:val="006A2F40"/>
    <w:rsid w:val="006A5090"/>
    <w:rsid w:val="006A6E21"/>
    <w:rsid w:val="006B2252"/>
    <w:rsid w:val="006B288B"/>
    <w:rsid w:val="006B29DF"/>
    <w:rsid w:val="006B50C0"/>
    <w:rsid w:val="006B5B2C"/>
    <w:rsid w:val="006B5D55"/>
    <w:rsid w:val="006B6DBD"/>
    <w:rsid w:val="006B7842"/>
    <w:rsid w:val="006C11A5"/>
    <w:rsid w:val="006C132E"/>
    <w:rsid w:val="006C1C36"/>
    <w:rsid w:val="006C22D8"/>
    <w:rsid w:val="006D3C3F"/>
    <w:rsid w:val="006D4252"/>
    <w:rsid w:val="006D4661"/>
    <w:rsid w:val="006D68B5"/>
    <w:rsid w:val="006E1A45"/>
    <w:rsid w:val="006E26DC"/>
    <w:rsid w:val="006E32D9"/>
    <w:rsid w:val="006E3C1F"/>
    <w:rsid w:val="006E5653"/>
    <w:rsid w:val="006E61C9"/>
    <w:rsid w:val="006F0323"/>
    <w:rsid w:val="006F0DD1"/>
    <w:rsid w:val="006F64EB"/>
    <w:rsid w:val="006F7922"/>
    <w:rsid w:val="007002EB"/>
    <w:rsid w:val="00700F12"/>
    <w:rsid w:val="0070173C"/>
    <w:rsid w:val="0070447F"/>
    <w:rsid w:val="007061AE"/>
    <w:rsid w:val="00706E8B"/>
    <w:rsid w:val="0070766C"/>
    <w:rsid w:val="00707B58"/>
    <w:rsid w:val="00717F61"/>
    <w:rsid w:val="00721443"/>
    <w:rsid w:val="007266C0"/>
    <w:rsid w:val="00726A6D"/>
    <w:rsid w:val="00726F67"/>
    <w:rsid w:val="00730E75"/>
    <w:rsid w:val="00733BB8"/>
    <w:rsid w:val="00734369"/>
    <w:rsid w:val="0073495E"/>
    <w:rsid w:val="007352E4"/>
    <w:rsid w:val="00740E64"/>
    <w:rsid w:val="0074652E"/>
    <w:rsid w:val="007479E2"/>
    <w:rsid w:val="00747DF0"/>
    <w:rsid w:val="007505DA"/>
    <w:rsid w:val="007533F9"/>
    <w:rsid w:val="00760C65"/>
    <w:rsid w:val="0076328D"/>
    <w:rsid w:val="00764900"/>
    <w:rsid w:val="00765874"/>
    <w:rsid w:val="00767CCE"/>
    <w:rsid w:val="00772475"/>
    <w:rsid w:val="00774A97"/>
    <w:rsid w:val="00775FE6"/>
    <w:rsid w:val="0077639A"/>
    <w:rsid w:val="00776777"/>
    <w:rsid w:val="007803B0"/>
    <w:rsid w:val="007821FA"/>
    <w:rsid w:val="00783A95"/>
    <w:rsid w:val="00786600"/>
    <w:rsid w:val="00791528"/>
    <w:rsid w:val="00795E2F"/>
    <w:rsid w:val="007B0E73"/>
    <w:rsid w:val="007B217B"/>
    <w:rsid w:val="007B40AB"/>
    <w:rsid w:val="007B5FB5"/>
    <w:rsid w:val="007B6021"/>
    <w:rsid w:val="007B667E"/>
    <w:rsid w:val="007B682F"/>
    <w:rsid w:val="007C0107"/>
    <w:rsid w:val="007C453D"/>
    <w:rsid w:val="007C455E"/>
    <w:rsid w:val="007C5412"/>
    <w:rsid w:val="007C5B31"/>
    <w:rsid w:val="007C72F5"/>
    <w:rsid w:val="007D0D33"/>
    <w:rsid w:val="007D1A91"/>
    <w:rsid w:val="007D220E"/>
    <w:rsid w:val="007D40FD"/>
    <w:rsid w:val="007D46F5"/>
    <w:rsid w:val="007D6C7E"/>
    <w:rsid w:val="007E1072"/>
    <w:rsid w:val="007E1458"/>
    <w:rsid w:val="007E1B00"/>
    <w:rsid w:val="007E4C79"/>
    <w:rsid w:val="007E4DF2"/>
    <w:rsid w:val="007E7FE3"/>
    <w:rsid w:val="007F005C"/>
    <w:rsid w:val="007F14D7"/>
    <w:rsid w:val="007F2895"/>
    <w:rsid w:val="007F32B6"/>
    <w:rsid w:val="007F4DB5"/>
    <w:rsid w:val="007F75DD"/>
    <w:rsid w:val="008012BB"/>
    <w:rsid w:val="00801AA4"/>
    <w:rsid w:val="0080451F"/>
    <w:rsid w:val="008056FD"/>
    <w:rsid w:val="00805AB0"/>
    <w:rsid w:val="00807D38"/>
    <w:rsid w:val="0081009C"/>
    <w:rsid w:val="0081127B"/>
    <w:rsid w:val="00813211"/>
    <w:rsid w:val="00824B8F"/>
    <w:rsid w:val="00825173"/>
    <w:rsid w:val="00825E0C"/>
    <w:rsid w:val="00826534"/>
    <w:rsid w:val="008268AC"/>
    <w:rsid w:val="00826F74"/>
    <w:rsid w:val="00833FC9"/>
    <w:rsid w:val="008357AB"/>
    <w:rsid w:val="00836F15"/>
    <w:rsid w:val="008531C2"/>
    <w:rsid w:val="00854C02"/>
    <w:rsid w:val="0085694E"/>
    <w:rsid w:val="00873868"/>
    <w:rsid w:val="00880917"/>
    <w:rsid w:val="00882E2E"/>
    <w:rsid w:val="00885B98"/>
    <w:rsid w:val="00885C81"/>
    <w:rsid w:val="00891716"/>
    <w:rsid w:val="00891899"/>
    <w:rsid w:val="00893759"/>
    <w:rsid w:val="008965F4"/>
    <w:rsid w:val="00897189"/>
    <w:rsid w:val="008A0A3F"/>
    <w:rsid w:val="008A5639"/>
    <w:rsid w:val="008A5944"/>
    <w:rsid w:val="008A7288"/>
    <w:rsid w:val="008B0FA0"/>
    <w:rsid w:val="008B2CE6"/>
    <w:rsid w:val="008B480F"/>
    <w:rsid w:val="008C0DF1"/>
    <w:rsid w:val="008C0E76"/>
    <w:rsid w:val="008C2B0D"/>
    <w:rsid w:val="008E21D3"/>
    <w:rsid w:val="008E3DA4"/>
    <w:rsid w:val="008E41C5"/>
    <w:rsid w:val="008E4872"/>
    <w:rsid w:val="008E500D"/>
    <w:rsid w:val="008E7B43"/>
    <w:rsid w:val="008F25FB"/>
    <w:rsid w:val="008F6052"/>
    <w:rsid w:val="009009E2"/>
    <w:rsid w:val="00901885"/>
    <w:rsid w:val="00904808"/>
    <w:rsid w:val="00905A03"/>
    <w:rsid w:val="00905CD2"/>
    <w:rsid w:val="00906DB4"/>
    <w:rsid w:val="00910328"/>
    <w:rsid w:val="00910741"/>
    <w:rsid w:val="0091460D"/>
    <w:rsid w:val="00916FE2"/>
    <w:rsid w:val="00917116"/>
    <w:rsid w:val="00917243"/>
    <w:rsid w:val="00920453"/>
    <w:rsid w:val="00920FD6"/>
    <w:rsid w:val="00925C97"/>
    <w:rsid w:val="009307D4"/>
    <w:rsid w:val="0093099E"/>
    <w:rsid w:val="00931E87"/>
    <w:rsid w:val="00932392"/>
    <w:rsid w:val="0093547B"/>
    <w:rsid w:val="00936347"/>
    <w:rsid w:val="00940770"/>
    <w:rsid w:val="00941456"/>
    <w:rsid w:val="00944893"/>
    <w:rsid w:val="009468B8"/>
    <w:rsid w:val="00952E3E"/>
    <w:rsid w:val="00954EA0"/>
    <w:rsid w:val="0096034C"/>
    <w:rsid w:val="00960D2E"/>
    <w:rsid w:val="0096247E"/>
    <w:rsid w:val="009646E9"/>
    <w:rsid w:val="00965716"/>
    <w:rsid w:val="009667E9"/>
    <w:rsid w:val="009667F5"/>
    <w:rsid w:val="009708CD"/>
    <w:rsid w:val="00970ECB"/>
    <w:rsid w:val="00972526"/>
    <w:rsid w:val="00973293"/>
    <w:rsid w:val="00973538"/>
    <w:rsid w:val="00975D1A"/>
    <w:rsid w:val="00980A10"/>
    <w:rsid w:val="00982130"/>
    <w:rsid w:val="0098233B"/>
    <w:rsid w:val="00982FD0"/>
    <w:rsid w:val="009860B7"/>
    <w:rsid w:val="009861B3"/>
    <w:rsid w:val="0099218E"/>
    <w:rsid w:val="0099225B"/>
    <w:rsid w:val="009933E9"/>
    <w:rsid w:val="00993EF9"/>
    <w:rsid w:val="0099421A"/>
    <w:rsid w:val="00994824"/>
    <w:rsid w:val="009960A0"/>
    <w:rsid w:val="00996520"/>
    <w:rsid w:val="00996760"/>
    <w:rsid w:val="009A127D"/>
    <w:rsid w:val="009A1A23"/>
    <w:rsid w:val="009A4067"/>
    <w:rsid w:val="009A4253"/>
    <w:rsid w:val="009A5DA5"/>
    <w:rsid w:val="009A70E6"/>
    <w:rsid w:val="009B13CF"/>
    <w:rsid w:val="009B1B8A"/>
    <w:rsid w:val="009B1CE4"/>
    <w:rsid w:val="009B1D1D"/>
    <w:rsid w:val="009B3163"/>
    <w:rsid w:val="009B47B9"/>
    <w:rsid w:val="009B4D8F"/>
    <w:rsid w:val="009B4E55"/>
    <w:rsid w:val="009B52A2"/>
    <w:rsid w:val="009B6B2C"/>
    <w:rsid w:val="009C0FCF"/>
    <w:rsid w:val="009C26B0"/>
    <w:rsid w:val="009C26D2"/>
    <w:rsid w:val="009C2C15"/>
    <w:rsid w:val="009C61BE"/>
    <w:rsid w:val="009C7980"/>
    <w:rsid w:val="009D29B0"/>
    <w:rsid w:val="009D2DB7"/>
    <w:rsid w:val="009D2EC0"/>
    <w:rsid w:val="009D3677"/>
    <w:rsid w:val="009D4178"/>
    <w:rsid w:val="009D4C59"/>
    <w:rsid w:val="009E2738"/>
    <w:rsid w:val="009E38B8"/>
    <w:rsid w:val="009E44AB"/>
    <w:rsid w:val="009E499F"/>
    <w:rsid w:val="009E4B06"/>
    <w:rsid w:val="009E757E"/>
    <w:rsid w:val="009F0CA0"/>
    <w:rsid w:val="009F24EF"/>
    <w:rsid w:val="009F254E"/>
    <w:rsid w:val="00A0040C"/>
    <w:rsid w:val="00A0273B"/>
    <w:rsid w:val="00A0323D"/>
    <w:rsid w:val="00A038DD"/>
    <w:rsid w:val="00A03F22"/>
    <w:rsid w:val="00A0415D"/>
    <w:rsid w:val="00A0608C"/>
    <w:rsid w:val="00A060ED"/>
    <w:rsid w:val="00A064B0"/>
    <w:rsid w:val="00A06DB7"/>
    <w:rsid w:val="00A101C0"/>
    <w:rsid w:val="00A17487"/>
    <w:rsid w:val="00A2045F"/>
    <w:rsid w:val="00A20751"/>
    <w:rsid w:val="00A21292"/>
    <w:rsid w:val="00A2246C"/>
    <w:rsid w:val="00A24010"/>
    <w:rsid w:val="00A24E1A"/>
    <w:rsid w:val="00A24FF1"/>
    <w:rsid w:val="00A25F19"/>
    <w:rsid w:val="00A25F71"/>
    <w:rsid w:val="00A27DC6"/>
    <w:rsid w:val="00A30374"/>
    <w:rsid w:val="00A31AC8"/>
    <w:rsid w:val="00A32CEC"/>
    <w:rsid w:val="00A3382D"/>
    <w:rsid w:val="00A33E24"/>
    <w:rsid w:val="00A407BF"/>
    <w:rsid w:val="00A40EF3"/>
    <w:rsid w:val="00A423D9"/>
    <w:rsid w:val="00A42E30"/>
    <w:rsid w:val="00A43E34"/>
    <w:rsid w:val="00A45EDF"/>
    <w:rsid w:val="00A53100"/>
    <w:rsid w:val="00A5585A"/>
    <w:rsid w:val="00A55ACF"/>
    <w:rsid w:val="00A55B98"/>
    <w:rsid w:val="00A5642E"/>
    <w:rsid w:val="00A564B7"/>
    <w:rsid w:val="00A570AE"/>
    <w:rsid w:val="00A61853"/>
    <w:rsid w:val="00A63AEB"/>
    <w:rsid w:val="00A63B21"/>
    <w:rsid w:val="00A66B48"/>
    <w:rsid w:val="00A67A71"/>
    <w:rsid w:val="00A67D4A"/>
    <w:rsid w:val="00A67F91"/>
    <w:rsid w:val="00A711FA"/>
    <w:rsid w:val="00A722CD"/>
    <w:rsid w:val="00A749E2"/>
    <w:rsid w:val="00A75BFE"/>
    <w:rsid w:val="00A76F6A"/>
    <w:rsid w:val="00A770B4"/>
    <w:rsid w:val="00A77D78"/>
    <w:rsid w:val="00A81FAD"/>
    <w:rsid w:val="00A82DB8"/>
    <w:rsid w:val="00A833EA"/>
    <w:rsid w:val="00A836BB"/>
    <w:rsid w:val="00A84E91"/>
    <w:rsid w:val="00A85AA1"/>
    <w:rsid w:val="00A85DB6"/>
    <w:rsid w:val="00A86727"/>
    <w:rsid w:val="00A93986"/>
    <w:rsid w:val="00A94F03"/>
    <w:rsid w:val="00A97F04"/>
    <w:rsid w:val="00AA025B"/>
    <w:rsid w:val="00AA2A28"/>
    <w:rsid w:val="00AA4805"/>
    <w:rsid w:val="00AA496A"/>
    <w:rsid w:val="00AA5EAD"/>
    <w:rsid w:val="00AA6DEE"/>
    <w:rsid w:val="00AA72D8"/>
    <w:rsid w:val="00AB09B1"/>
    <w:rsid w:val="00AB0B49"/>
    <w:rsid w:val="00AB14DC"/>
    <w:rsid w:val="00AB2474"/>
    <w:rsid w:val="00AB26C1"/>
    <w:rsid w:val="00AB2709"/>
    <w:rsid w:val="00AC3D0F"/>
    <w:rsid w:val="00AC7618"/>
    <w:rsid w:val="00AD0066"/>
    <w:rsid w:val="00AD1A18"/>
    <w:rsid w:val="00AD26C5"/>
    <w:rsid w:val="00AD55F0"/>
    <w:rsid w:val="00AE5A29"/>
    <w:rsid w:val="00AF0904"/>
    <w:rsid w:val="00AF2849"/>
    <w:rsid w:val="00AF4D56"/>
    <w:rsid w:val="00AF564A"/>
    <w:rsid w:val="00AF72E9"/>
    <w:rsid w:val="00B02310"/>
    <w:rsid w:val="00B02553"/>
    <w:rsid w:val="00B02FC9"/>
    <w:rsid w:val="00B0496B"/>
    <w:rsid w:val="00B07969"/>
    <w:rsid w:val="00B07DC5"/>
    <w:rsid w:val="00B112BD"/>
    <w:rsid w:val="00B11C0B"/>
    <w:rsid w:val="00B12426"/>
    <w:rsid w:val="00B169B5"/>
    <w:rsid w:val="00B16A18"/>
    <w:rsid w:val="00B17678"/>
    <w:rsid w:val="00B17B71"/>
    <w:rsid w:val="00B2135E"/>
    <w:rsid w:val="00B22406"/>
    <w:rsid w:val="00B23E6B"/>
    <w:rsid w:val="00B25780"/>
    <w:rsid w:val="00B2795C"/>
    <w:rsid w:val="00B27F13"/>
    <w:rsid w:val="00B30D6D"/>
    <w:rsid w:val="00B31803"/>
    <w:rsid w:val="00B318AA"/>
    <w:rsid w:val="00B32817"/>
    <w:rsid w:val="00B34512"/>
    <w:rsid w:val="00B4276E"/>
    <w:rsid w:val="00B5051F"/>
    <w:rsid w:val="00B51C60"/>
    <w:rsid w:val="00B52B4B"/>
    <w:rsid w:val="00B53625"/>
    <w:rsid w:val="00B543EB"/>
    <w:rsid w:val="00B61339"/>
    <w:rsid w:val="00B62329"/>
    <w:rsid w:val="00B62783"/>
    <w:rsid w:val="00B6377A"/>
    <w:rsid w:val="00B649C2"/>
    <w:rsid w:val="00B727CB"/>
    <w:rsid w:val="00B730F2"/>
    <w:rsid w:val="00B7393C"/>
    <w:rsid w:val="00B73BA3"/>
    <w:rsid w:val="00B76215"/>
    <w:rsid w:val="00B76B6E"/>
    <w:rsid w:val="00B7750B"/>
    <w:rsid w:val="00B77688"/>
    <w:rsid w:val="00B83E6E"/>
    <w:rsid w:val="00B84801"/>
    <w:rsid w:val="00B8538F"/>
    <w:rsid w:val="00B910F3"/>
    <w:rsid w:val="00B94E3B"/>
    <w:rsid w:val="00BA3142"/>
    <w:rsid w:val="00BA3ABB"/>
    <w:rsid w:val="00BA690C"/>
    <w:rsid w:val="00BB0442"/>
    <w:rsid w:val="00BB2DE6"/>
    <w:rsid w:val="00BB3721"/>
    <w:rsid w:val="00BB6558"/>
    <w:rsid w:val="00BB7115"/>
    <w:rsid w:val="00BB7969"/>
    <w:rsid w:val="00BC0D73"/>
    <w:rsid w:val="00BC205A"/>
    <w:rsid w:val="00BC4418"/>
    <w:rsid w:val="00BC5B45"/>
    <w:rsid w:val="00BC7078"/>
    <w:rsid w:val="00BD2246"/>
    <w:rsid w:val="00BD23FB"/>
    <w:rsid w:val="00BD37EE"/>
    <w:rsid w:val="00BD5753"/>
    <w:rsid w:val="00BE012E"/>
    <w:rsid w:val="00BE12C8"/>
    <w:rsid w:val="00BE6175"/>
    <w:rsid w:val="00BE69BF"/>
    <w:rsid w:val="00BF08D9"/>
    <w:rsid w:val="00BF1B6E"/>
    <w:rsid w:val="00BF1BB6"/>
    <w:rsid w:val="00BF38BC"/>
    <w:rsid w:val="00BF5C02"/>
    <w:rsid w:val="00BF6D46"/>
    <w:rsid w:val="00C027DD"/>
    <w:rsid w:val="00C043C0"/>
    <w:rsid w:val="00C060B8"/>
    <w:rsid w:val="00C0641C"/>
    <w:rsid w:val="00C06691"/>
    <w:rsid w:val="00C06BE6"/>
    <w:rsid w:val="00C07A2B"/>
    <w:rsid w:val="00C10345"/>
    <w:rsid w:val="00C10FA4"/>
    <w:rsid w:val="00C205FA"/>
    <w:rsid w:val="00C20E19"/>
    <w:rsid w:val="00C211AD"/>
    <w:rsid w:val="00C2255F"/>
    <w:rsid w:val="00C258D1"/>
    <w:rsid w:val="00C26530"/>
    <w:rsid w:val="00C26ED1"/>
    <w:rsid w:val="00C273A5"/>
    <w:rsid w:val="00C3252E"/>
    <w:rsid w:val="00C32A08"/>
    <w:rsid w:val="00C34885"/>
    <w:rsid w:val="00C36322"/>
    <w:rsid w:val="00C37FDE"/>
    <w:rsid w:val="00C400C7"/>
    <w:rsid w:val="00C40C89"/>
    <w:rsid w:val="00C43756"/>
    <w:rsid w:val="00C439AF"/>
    <w:rsid w:val="00C45163"/>
    <w:rsid w:val="00C45899"/>
    <w:rsid w:val="00C47481"/>
    <w:rsid w:val="00C47A5D"/>
    <w:rsid w:val="00C533CF"/>
    <w:rsid w:val="00C56183"/>
    <w:rsid w:val="00C5668F"/>
    <w:rsid w:val="00C56CA9"/>
    <w:rsid w:val="00C622D6"/>
    <w:rsid w:val="00C62402"/>
    <w:rsid w:val="00C708DE"/>
    <w:rsid w:val="00C7133C"/>
    <w:rsid w:val="00C71498"/>
    <w:rsid w:val="00C72738"/>
    <w:rsid w:val="00C77464"/>
    <w:rsid w:val="00C77842"/>
    <w:rsid w:val="00C80194"/>
    <w:rsid w:val="00C83481"/>
    <w:rsid w:val="00C84FBE"/>
    <w:rsid w:val="00C857FA"/>
    <w:rsid w:val="00C869F7"/>
    <w:rsid w:val="00C87458"/>
    <w:rsid w:val="00C91CBE"/>
    <w:rsid w:val="00C93463"/>
    <w:rsid w:val="00C94DFC"/>
    <w:rsid w:val="00C95977"/>
    <w:rsid w:val="00C96B23"/>
    <w:rsid w:val="00CA0F52"/>
    <w:rsid w:val="00CA3977"/>
    <w:rsid w:val="00CA3DFA"/>
    <w:rsid w:val="00CA5DAE"/>
    <w:rsid w:val="00CA7436"/>
    <w:rsid w:val="00CB15A3"/>
    <w:rsid w:val="00CB72CA"/>
    <w:rsid w:val="00CC23E4"/>
    <w:rsid w:val="00CC2481"/>
    <w:rsid w:val="00CC25CD"/>
    <w:rsid w:val="00CC2BBF"/>
    <w:rsid w:val="00CC32E7"/>
    <w:rsid w:val="00CC3BDC"/>
    <w:rsid w:val="00CC6667"/>
    <w:rsid w:val="00CC717A"/>
    <w:rsid w:val="00CD0901"/>
    <w:rsid w:val="00CD1939"/>
    <w:rsid w:val="00CD1BF2"/>
    <w:rsid w:val="00CD3378"/>
    <w:rsid w:val="00CD36DC"/>
    <w:rsid w:val="00CD6FF8"/>
    <w:rsid w:val="00CD7BA7"/>
    <w:rsid w:val="00CE2D85"/>
    <w:rsid w:val="00CE2F64"/>
    <w:rsid w:val="00CE4B9B"/>
    <w:rsid w:val="00CE5C40"/>
    <w:rsid w:val="00CF007C"/>
    <w:rsid w:val="00CF0B9C"/>
    <w:rsid w:val="00D00110"/>
    <w:rsid w:val="00D00541"/>
    <w:rsid w:val="00D01A6D"/>
    <w:rsid w:val="00D02DA2"/>
    <w:rsid w:val="00D04D21"/>
    <w:rsid w:val="00D105C3"/>
    <w:rsid w:val="00D10C8D"/>
    <w:rsid w:val="00D10FB0"/>
    <w:rsid w:val="00D1103A"/>
    <w:rsid w:val="00D12077"/>
    <w:rsid w:val="00D12C32"/>
    <w:rsid w:val="00D164F5"/>
    <w:rsid w:val="00D23987"/>
    <w:rsid w:val="00D239F8"/>
    <w:rsid w:val="00D244A4"/>
    <w:rsid w:val="00D2691D"/>
    <w:rsid w:val="00D31801"/>
    <w:rsid w:val="00D31D97"/>
    <w:rsid w:val="00D32C27"/>
    <w:rsid w:val="00D34AE7"/>
    <w:rsid w:val="00D40A56"/>
    <w:rsid w:val="00D4200F"/>
    <w:rsid w:val="00D425A9"/>
    <w:rsid w:val="00D45176"/>
    <w:rsid w:val="00D456CB"/>
    <w:rsid w:val="00D536C8"/>
    <w:rsid w:val="00D5486E"/>
    <w:rsid w:val="00D54FF4"/>
    <w:rsid w:val="00D55C5F"/>
    <w:rsid w:val="00D57CB8"/>
    <w:rsid w:val="00D57FB7"/>
    <w:rsid w:val="00D61ADE"/>
    <w:rsid w:val="00D6226B"/>
    <w:rsid w:val="00D628DB"/>
    <w:rsid w:val="00D64500"/>
    <w:rsid w:val="00D6616C"/>
    <w:rsid w:val="00D679B9"/>
    <w:rsid w:val="00D712CF"/>
    <w:rsid w:val="00D71741"/>
    <w:rsid w:val="00D72E6F"/>
    <w:rsid w:val="00D7689F"/>
    <w:rsid w:val="00D77D1A"/>
    <w:rsid w:val="00D77E20"/>
    <w:rsid w:val="00D8173A"/>
    <w:rsid w:val="00D8292D"/>
    <w:rsid w:val="00D83C2A"/>
    <w:rsid w:val="00D83D6B"/>
    <w:rsid w:val="00D86345"/>
    <w:rsid w:val="00D865FA"/>
    <w:rsid w:val="00D92A0D"/>
    <w:rsid w:val="00D932AC"/>
    <w:rsid w:val="00D93636"/>
    <w:rsid w:val="00D94737"/>
    <w:rsid w:val="00D9584E"/>
    <w:rsid w:val="00DA0526"/>
    <w:rsid w:val="00DA11A3"/>
    <w:rsid w:val="00DA1DD5"/>
    <w:rsid w:val="00DA463A"/>
    <w:rsid w:val="00DA4BFF"/>
    <w:rsid w:val="00DB09B4"/>
    <w:rsid w:val="00DB2350"/>
    <w:rsid w:val="00DB2E2F"/>
    <w:rsid w:val="00DB2E7D"/>
    <w:rsid w:val="00DB33A6"/>
    <w:rsid w:val="00DB6042"/>
    <w:rsid w:val="00DB6FCA"/>
    <w:rsid w:val="00DB751F"/>
    <w:rsid w:val="00DB761E"/>
    <w:rsid w:val="00DB7CA9"/>
    <w:rsid w:val="00DC28C1"/>
    <w:rsid w:val="00DD3634"/>
    <w:rsid w:val="00DD3DB6"/>
    <w:rsid w:val="00DD61B4"/>
    <w:rsid w:val="00DD6751"/>
    <w:rsid w:val="00DE01A2"/>
    <w:rsid w:val="00DE370D"/>
    <w:rsid w:val="00DE4774"/>
    <w:rsid w:val="00DE4FEF"/>
    <w:rsid w:val="00DE7720"/>
    <w:rsid w:val="00DF39B3"/>
    <w:rsid w:val="00DF7102"/>
    <w:rsid w:val="00E023AF"/>
    <w:rsid w:val="00E04972"/>
    <w:rsid w:val="00E054FC"/>
    <w:rsid w:val="00E07B47"/>
    <w:rsid w:val="00E11169"/>
    <w:rsid w:val="00E111C1"/>
    <w:rsid w:val="00E116A0"/>
    <w:rsid w:val="00E13C6D"/>
    <w:rsid w:val="00E156CC"/>
    <w:rsid w:val="00E164EA"/>
    <w:rsid w:val="00E17839"/>
    <w:rsid w:val="00E23357"/>
    <w:rsid w:val="00E257D9"/>
    <w:rsid w:val="00E26013"/>
    <w:rsid w:val="00E26202"/>
    <w:rsid w:val="00E268B7"/>
    <w:rsid w:val="00E3208B"/>
    <w:rsid w:val="00E3340F"/>
    <w:rsid w:val="00E3589E"/>
    <w:rsid w:val="00E35D2D"/>
    <w:rsid w:val="00E36308"/>
    <w:rsid w:val="00E3716B"/>
    <w:rsid w:val="00E37F29"/>
    <w:rsid w:val="00E40227"/>
    <w:rsid w:val="00E42C89"/>
    <w:rsid w:val="00E50155"/>
    <w:rsid w:val="00E545F5"/>
    <w:rsid w:val="00E54966"/>
    <w:rsid w:val="00E55069"/>
    <w:rsid w:val="00E56762"/>
    <w:rsid w:val="00E57063"/>
    <w:rsid w:val="00E57FCC"/>
    <w:rsid w:val="00E57FFC"/>
    <w:rsid w:val="00E620BB"/>
    <w:rsid w:val="00E6444D"/>
    <w:rsid w:val="00E7297E"/>
    <w:rsid w:val="00E72F9A"/>
    <w:rsid w:val="00E76386"/>
    <w:rsid w:val="00E8080F"/>
    <w:rsid w:val="00E81FD0"/>
    <w:rsid w:val="00E84DB1"/>
    <w:rsid w:val="00E8747B"/>
    <w:rsid w:val="00E87B63"/>
    <w:rsid w:val="00E87D15"/>
    <w:rsid w:val="00E92225"/>
    <w:rsid w:val="00E93F33"/>
    <w:rsid w:val="00E95B68"/>
    <w:rsid w:val="00EA1B31"/>
    <w:rsid w:val="00EA21E9"/>
    <w:rsid w:val="00EA6A20"/>
    <w:rsid w:val="00EA6B53"/>
    <w:rsid w:val="00EB437A"/>
    <w:rsid w:val="00EB6560"/>
    <w:rsid w:val="00EC0594"/>
    <w:rsid w:val="00EC3B5D"/>
    <w:rsid w:val="00EC42C7"/>
    <w:rsid w:val="00ED0158"/>
    <w:rsid w:val="00ED0AE3"/>
    <w:rsid w:val="00ED101A"/>
    <w:rsid w:val="00ED3C11"/>
    <w:rsid w:val="00ED51DA"/>
    <w:rsid w:val="00ED5228"/>
    <w:rsid w:val="00ED7070"/>
    <w:rsid w:val="00EE0672"/>
    <w:rsid w:val="00EE18A2"/>
    <w:rsid w:val="00EE1FF0"/>
    <w:rsid w:val="00EE54F8"/>
    <w:rsid w:val="00EE5FF7"/>
    <w:rsid w:val="00EE60D5"/>
    <w:rsid w:val="00EE6245"/>
    <w:rsid w:val="00EE6BF3"/>
    <w:rsid w:val="00EE6DEF"/>
    <w:rsid w:val="00EF02A6"/>
    <w:rsid w:val="00EF16E5"/>
    <w:rsid w:val="00EF17B6"/>
    <w:rsid w:val="00EF25C1"/>
    <w:rsid w:val="00EF7077"/>
    <w:rsid w:val="00EF7CF8"/>
    <w:rsid w:val="00F00336"/>
    <w:rsid w:val="00F047F6"/>
    <w:rsid w:val="00F06D26"/>
    <w:rsid w:val="00F20E40"/>
    <w:rsid w:val="00F31FB9"/>
    <w:rsid w:val="00F32B3F"/>
    <w:rsid w:val="00F33E9A"/>
    <w:rsid w:val="00F341EB"/>
    <w:rsid w:val="00F34DFD"/>
    <w:rsid w:val="00F362A5"/>
    <w:rsid w:val="00F37554"/>
    <w:rsid w:val="00F4123E"/>
    <w:rsid w:val="00F424AE"/>
    <w:rsid w:val="00F451DF"/>
    <w:rsid w:val="00F45630"/>
    <w:rsid w:val="00F50401"/>
    <w:rsid w:val="00F52BF4"/>
    <w:rsid w:val="00F52F40"/>
    <w:rsid w:val="00F56C99"/>
    <w:rsid w:val="00F60E33"/>
    <w:rsid w:val="00F628EC"/>
    <w:rsid w:val="00F644E5"/>
    <w:rsid w:val="00F67F68"/>
    <w:rsid w:val="00F72BD1"/>
    <w:rsid w:val="00F750E5"/>
    <w:rsid w:val="00F753D8"/>
    <w:rsid w:val="00F75C65"/>
    <w:rsid w:val="00F76AA1"/>
    <w:rsid w:val="00F76CF4"/>
    <w:rsid w:val="00F7731A"/>
    <w:rsid w:val="00F77CC8"/>
    <w:rsid w:val="00F85055"/>
    <w:rsid w:val="00F86095"/>
    <w:rsid w:val="00F863C1"/>
    <w:rsid w:val="00F871CA"/>
    <w:rsid w:val="00F87408"/>
    <w:rsid w:val="00F87556"/>
    <w:rsid w:val="00F91F9D"/>
    <w:rsid w:val="00F929AB"/>
    <w:rsid w:val="00F93606"/>
    <w:rsid w:val="00FA09A2"/>
    <w:rsid w:val="00FA0F4D"/>
    <w:rsid w:val="00FA24C4"/>
    <w:rsid w:val="00FA2E91"/>
    <w:rsid w:val="00FA4208"/>
    <w:rsid w:val="00FA47F0"/>
    <w:rsid w:val="00FA7FFE"/>
    <w:rsid w:val="00FB03F9"/>
    <w:rsid w:val="00FB2697"/>
    <w:rsid w:val="00FB3DAA"/>
    <w:rsid w:val="00FB77D2"/>
    <w:rsid w:val="00FC0C15"/>
    <w:rsid w:val="00FC14BA"/>
    <w:rsid w:val="00FC14E0"/>
    <w:rsid w:val="00FC20A2"/>
    <w:rsid w:val="00FC3393"/>
    <w:rsid w:val="00FD02E1"/>
    <w:rsid w:val="00FD19CA"/>
    <w:rsid w:val="00FD2008"/>
    <w:rsid w:val="00FD2C68"/>
    <w:rsid w:val="00FD2C89"/>
    <w:rsid w:val="00FD3442"/>
    <w:rsid w:val="00FD3A09"/>
    <w:rsid w:val="00FD3F9C"/>
    <w:rsid w:val="00FD4556"/>
    <w:rsid w:val="00FD5B39"/>
    <w:rsid w:val="00FD6B29"/>
    <w:rsid w:val="00FE11B9"/>
    <w:rsid w:val="00FE21EC"/>
    <w:rsid w:val="00FE2845"/>
    <w:rsid w:val="00FE2EC5"/>
    <w:rsid w:val="00FE41B3"/>
    <w:rsid w:val="00FE6664"/>
    <w:rsid w:val="00FE7860"/>
    <w:rsid w:val="00FF2F18"/>
    <w:rsid w:val="00FF3046"/>
    <w:rsid w:val="00FF3B0D"/>
    <w:rsid w:val="00FF61F2"/>
    <w:rsid w:val="00FF6425"/>
    <w:rsid w:val="00FF64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F4"/>
    <w:pPr>
      <w:bidi/>
      <w:spacing w:after="200" w:line="276" w:lineRule="auto"/>
    </w:pPr>
    <w:rPr>
      <w:sz w:val="22"/>
      <w:szCs w:val="22"/>
    </w:rPr>
  </w:style>
  <w:style w:type="paragraph" w:styleId="3">
    <w:name w:val="heading 3"/>
    <w:basedOn w:val="a"/>
    <w:next w:val="a"/>
    <w:link w:val="3Char"/>
    <w:qFormat/>
    <w:rsid w:val="0006501B"/>
    <w:pPr>
      <w:keepNext/>
      <w:spacing w:after="0" w:line="240" w:lineRule="auto"/>
      <w:jc w:val="both"/>
      <w:outlineLvl w:val="2"/>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نمط2"/>
    <w:basedOn w:val="a"/>
    <w:rsid w:val="00E92225"/>
    <w:pPr>
      <w:tabs>
        <w:tab w:val="left" w:pos="8640"/>
      </w:tabs>
      <w:bidi w:val="0"/>
      <w:spacing w:after="0" w:line="240" w:lineRule="auto"/>
      <w:jc w:val="right"/>
    </w:pPr>
    <w:rPr>
      <w:rFonts w:ascii="Times New Roman" w:eastAsia="SimSun" w:hAnsi="Times New Roman" w:cs="Times New Roman"/>
      <w:sz w:val="32"/>
      <w:szCs w:val="32"/>
      <w:lang w:eastAsia="zh-CN" w:bidi="ar-IQ"/>
    </w:rPr>
  </w:style>
  <w:style w:type="character" w:styleId="Hyperlink">
    <w:name w:val="Hyperlink"/>
    <w:basedOn w:val="a0"/>
    <w:uiPriority w:val="99"/>
    <w:unhideWhenUsed/>
    <w:rsid w:val="00AD0066"/>
    <w:rPr>
      <w:color w:val="0000FF"/>
      <w:u w:val="single"/>
    </w:rPr>
  </w:style>
  <w:style w:type="paragraph" w:styleId="a3">
    <w:name w:val="List Paragraph"/>
    <w:basedOn w:val="a"/>
    <w:uiPriority w:val="34"/>
    <w:qFormat/>
    <w:rsid w:val="002D1D47"/>
    <w:pPr>
      <w:ind w:left="720"/>
      <w:contextualSpacing/>
    </w:pPr>
  </w:style>
  <w:style w:type="character" w:styleId="a4">
    <w:name w:val="page number"/>
    <w:basedOn w:val="a0"/>
    <w:semiHidden/>
    <w:rsid w:val="00347FD1"/>
  </w:style>
  <w:style w:type="paragraph" w:styleId="a5">
    <w:name w:val="Balloon Text"/>
    <w:basedOn w:val="a"/>
    <w:link w:val="Char"/>
    <w:uiPriority w:val="99"/>
    <w:semiHidden/>
    <w:unhideWhenUsed/>
    <w:rsid w:val="0008017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0171"/>
    <w:rPr>
      <w:rFonts w:ascii="Tahoma" w:hAnsi="Tahoma" w:cs="Tahoma"/>
      <w:sz w:val="16"/>
      <w:szCs w:val="16"/>
    </w:rPr>
  </w:style>
  <w:style w:type="table" w:styleId="a6">
    <w:name w:val="Table Grid"/>
    <w:basedOn w:val="a1"/>
    <w:uiPriority w:val="59"/>
    <w:rsid w:val="00612E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شبكة فاتحة - تمييز 11"/>
    <w:basedOn w:val="a1"/>
    <w:uiPriority w:val="62"/>
    <w:rsid w:val="00B52B4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5yl5">
    <w:name w:val="_5yl5"/>
    <w:basedOn w:val="a0"/>
    <w:rsid w:val="00734369"/>
  </w:style>
  <w:style w:type="paragraph" w:customStyle="1" w:styleId="Default">
    <w:name w:val="Default"/>
    <w:rsid w:val="00043F0E"/>
    <w:pPr>
      <w:autoSpaceDE w:val="0"/>
      <w:autoSpaceDN w:val="0"/>
      <w:adjustRightInd w:val="0"/>
    </w:pPr>
    <w:rPr>
      <w:rFonts w:ascii="Times New Roman" w:hAnsi="Times New Roman" w:cs="Times New Roman"/>
      <w:color w:val="000000"/>
      <w:sz w:val="24"/>
      <w:szCs w:val="24"/>
    </w:rPr>
  </w:style>
  <w:style w:type="paragraph" w:customStyle="1" w:styleId="1">
    <w:name w:val="بلا تباعد1"/>
    <w:qFormat/>
    <w:rsid w:val="00885C81"/>
    <w:pPr>
      <w:bidi/>
    </w:pPr>
    <w:rPr>
      <w:rFonts w:eastAsia="Calibri"/>
      <w:sz w:val="22"/>
      <w:szCs w:val="22"/>
    </w:rPr>
  </w:style>
  <w:style w:type="character" w:customStyle="1" w:styleId="3Char">
    <w:name w:val="عنوان 3 Char"/>
    <w:basedOn w:val="a0"/>
    <w:link w:val="3"/>
    <w:rsid w:val="0006501B"/>
    <w:rPr>
      <w:rFonts w:ascii="Times New Roman" w:eastAsia="Times New Roman" w:hAnsi="Times New Roman" w:cs="Simplified Arabic"/>
      <w:sz w:val="28"/>
      <w:szCs w:val="28"/>
    </w:rPr>
  </w:style>
  <w:style w:type="character" w:customStyle="1" w:styleId="st">
    <w:name w:val="st"/>
    <w:basedOn w:val="a0"/>
    <w:rsid w:val="00363D82"/>
  </w:style>
  <w:style w:type="paragraph" w:styleId="a7">
    <w:name w:val="header"/>
    <w:basedOn w:val="a"/>
    <w:link w:val="Char0"/>
    <w:uiPriority w:val="99"/>
    <w:semiHidden/>
    <w:unhideWhenUsed/>
    <w:rsid w:val="00BF1B6E"/>
    <w:pPr>
      <w:tabs>
        <w:tab w:val="center" w:pos="4153"/>
        <w:tab w:val="right" w:pos="8306"/>
      </w:tabs>
      <w:spacing w:after="0" w:line="240" w:lineRule="auto"/>
    </w:pPr>
  </w:style>
  <w:style w:type="character" w:customStyle="1" w:styleId="Char0">
    <w:name w:val="رأس صفحة Char"/>
    <w:basedOn w:val="a0"/>
    <w:link w:val="a7"/>
    <w:uiPriority w:val="99"/>
    <w:semiHidden/>
    <w:rsid w:val="00BF1B6E"/>
    <w:rPr>
      <w:sz w:val="22"/>
      <w:szCs w:val="22"/>
    </w:rPr>
  </w:style>
  <w:style w:type="paragraph" w:styleId="a8">
    <w:name w:val="footer"/>
    <w:basedOn w:val="a"/>
    <w:link w:val="Char1"/>
    <w:uiPriority w:val="99"/>
    <w:unhideWhenUsed/>
    <w:rsid w:val="00BF1B6E"/>
    <w:pPr>
      <w:tabs>
        <w:tab w:val="center" w:pos="4153"/>
        <w:tab w:val="right" w:pos="8306"/>
      </w:tabs>
      <w:spacing w:after="0" w:line="240" w:lineRule="auto"/>
    </w:pPr>
  </w:style>
  <w:style w:type="character" w:customStyle="1" w:styleId="Char1">
    <w:name w:val="تذييل صفحة Char"/>
    <w:basedOn w:val="a0"/>
    <w:link w:val="a8"/>
    <w:uiPriority w:val="99"/>
    <w:rsid w:val="00BF1B6E"/>
    <w:rPr>
      <w:sz w:val="22"/>
      <w:szCs w:val="22"/>
    </w:rPr>
  </w:style>
  <w:style w:type="paragraph" w:styleId="a9">
    <w:name w:val="Normal (Web)"/>
    <w:basedOn w:val="a"/>
    <w:uiPriority w:val="99"/>
    <w:unhideWhenUsed/>
    <w:rsid w:val="003E61E0"/>
    <w:pPr>
      <w:bidi w:val="0"/>
      <w:spacing w:before="100" w:beforeAutospacing="1" w:after="100" w:afterAutospacing="1" w:line="240" w:lineRule="auto"/>
    </w:pPr>
    <w:rPr>
      <w:rFonts w:ascii="Times New Roman" w:hAnsi="Times New Roman" w:cs="Times New Roman"/>
      <w:sz w:val="24"/>
      <w:szCs w:val="24"/>
    </w:rPr>
  </w:style>
  <w:style w:type="paragraph" w:styleId="aa">
    <w:name w:val="Body Text Indent"/>
    <w:basedOn w:val="a"/>
    <w:link w:val="Char2"/>
    <w:rsid w:val="003E61E0"/>
    <w:pPr>
      <w:spacing w:after="120" w:line="240" w:lineRule="auto"/>
      <w:ind w:left="283"/>
    </w:pPr>
    <w:rPr>
      <w:rFonts w:ascii="Times New Roman" w:hAnsi="Times New Roman" w:cs="Traditional Arabic"/>
      <w:sz w:val="20"/>
      <w:szCs w:val="24"/>
    </w:rPr>
  </w:style>
  <w:style w:type="character" w:customStyle="1" w:styleId="Char2">
    <w:name w:val="نص أساسي بمسافة بادئة Char"/>
    <w:basedOn w:val="a0"/>
    <w:link w:val="aa"/>
    <w:rsid w:val="003E61E0"/>
    <w:rPr>
      <w:rFonts w:ascii="Times New Roman" w:hAnsi="Times New Roman" w:cs="Traditional Arabic"/>
      <w:szCs w:val="24"/>
    </w:rPr>
  </w:style>
  <w:style w:type="paragraph" w:styleId="ab">
    <w:name w:val="Body Text"/>
    <w:basedOn w:val="a"/>
    <w:link w:val="Char3"/>
    <w:uiPriority w:val="99"/>
    <w:unhideWhenUsed/>
    <w:rsid w:val="003E61E0"/>
    <w:pPr>
      <w:spacing w:after="120"/>
    </w:pPr>
    <w:rPr>
      <w:rFonts w:asciiTheme="minorHAnsi" w:eastAsiaTheme="minorHAnsi" w:hAnsiTheme="minorHAnsi" w:cstheme="minorBidi"/>
    </w:rPr>
  </w:style>
  <w:style w:type="character" w:customStyle="1" w:styleId="Char3">
    <w:name w:val="نص أساسي Char"/>
    <w:basedOn w:val="a0"/>
    <w:link w:val="ab"/>
    <w:uiPriority w:val="99"/>
    <w:rsid w:val="003E61E0"/>
    <w:rPr>
      <w:rFonts w:asciiTheme="minorHAnsi" w:eastAsiaTheme="minorHAnsi" w:hAnsiTheme="minorHAnsi" w:cstheme="minorBidi"/>
      <w:sz w:val="22"/>
      <w:szCs w:val="22"/>
    </w:rPr>
  </w:style>
  <w:style w:type="paragraph" w:customStyle="1" w:styleId="H0">
    <w:name w:val="H0"/>
    <w:basedOn w:val="a"/>
    <w:rsid w:val="003E61E0"/>
    <w:pPr>
      <w:spacing w:before="120" w:after="120" w:line="240" w:lineRule="auto"/>
      <w:ind w:firstLine="567"/>
      <w:jc w:val="lowKashida"/>
    </w:pPr>
    <w:rPr>
      <w:rFonts w:ascii="Times New Roman" w:hAnsi="Times New Roman" w:cs="Simplified Arabic"/>
      <w:snapToGrid w:val="0"/>
      <w:sz w:val="28"/>
      <w:szCs w:val="28"/>
      <w:lang w:eastAsia="ar-SA"/>
    </w:rPr>
  </w:style>
  <w:style w:type="character" w:customStyle="1" w:styleId="spanltr">
    <w:name w:val="spanltr"/>
    <w:basedOn w:val="a0"/>
    <w:rsid w:val="003E61E0"/>
  </w:style>
  <w:style w:type="table" w:customStyle="1" w:styleId="11">
    <w:name w:val="تظليل متوسط 11"/>
    <w:basedOn w:val="a1"/>
    <w:uiPriority w:val="63"/>
    <w:rsid w:val="007D0D33"/>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88168604">
      <w:bodyDiv w:val="1"/>
      <w:marLeft w:val="0"/>
      <w:marRight w:val="0"/>
      <w:marTop w:val="0"/>
      <w:marBottom w:val="0"/>
      <w:divBdr>
        <w:top w:val="none" w:sz="0" w:space="0" w:color="auto"/>
        <w:left w:val="none" w:sz="0" w:space="0" w:color="auto"/>
        <w:bottom w:val="none" w:sz="0" w:space="0" w:color="auto"/>
        <w:right w:val="none" w:sz="0" w:space="0" w:color="auto"/>
      </w:divBdr>
      <w:divsChild>
        <w:div w:id="323973718">
          <w:marLeft w:val="0"/>
          <w:marRight w:val="0"/>
          <w:marTop w:val="0"/>
          <w:marBottom w:val="0"/>
          <w:divBdr>
            <w:top w:val="none" w:sz="0" w:space="0" w:color="auto"/>
            <w:left w:val="none" w:sz="0" w:space="0" w:color="auto"/>
            <w:bottom w:val="none" w:sz="0" w:space="0" w:color="auto"/>
            <w:right w:val="none" w:sz="0" w:space="0" w:color="auto"/>
          </w:divBdr>
        </w:div>
        <w:div w:id="607548221">
          <w:marLeft w:val="0"/>
          <w:marRight w:val="0"/>
          <w:marTop w:val="0"/>
          <w:marBottom w:val="0"/>
          <w:divBdr>
            <w:top w:val="none" w:sz="0" w:space="0" w:color="auto"/>
            <w:left w:val="none" w:sz="0" w:space="0" w:color="auto"/>
            <w:bottom w:val="none" w:sz="0" w:space="0" w:color="auto"/>
            <w:right w:val="none" w:sz="0" w:space="0" w:color="auto"/>
          </w:divBdr>
        </w:div>
        <w:div w:id="1797600283">
          <w:marLeft w:val="0"/>
          <w:marRight w:val="0"/>
          <w:marTop w:val="0"/>
          <w:marBottom w:val="0"/>
          <w:divBdr>
            <w:top w:val="none" w:sz="0" w:space="0" w:color="auto"/>
            <w:left w:val="none" w:sz="0" w:space="0" w:color="auto"/>
            <w:bottom w:val="none" w:sz="0" w:space="0" w:color="auto"/>
            <w:right w:val="none" w:sz="0" w:space="0" w:color="auto"/>
          </w:divBdr>
        </w:div>
      </w:divsChild>
    </w:div>
    <w:div w:id="354383742">
      <w:bodyDiv w:val="1"/>
      <w:marLeft w:val="0"/>
      <w:marRight w:val="0"/>
      <w:marTop w:val="0"/>
      <w:marBottom w:val="0"/>
      <w:divBdr>
        <w:top w:val="none" w:sz="0" w:space="0" w:color="auto"/>
        <w:left w:val="none" w:sz="0" w:space="0" w:color="auto"/>
        <w:bottom w:val="none" w:sz="0" w:space="0" w:color="auto"/>
        <w:right w:val="none" w:sz="0" w:space="0" w:color="auto"/>
      </w:divBdr>
      <w:divsChild>
        <w:div w:id="1785230388">
          <w:marLeft w:val="0"/>
          <w:marRight w:val="0"/>
          <w:marTop w:val="0"/>
          <w:marBottom w:val="0"/>
          <w:divBdr>
            <w:top w:val="none" w:sz="0" w:space="0" w:color="auto"/>
            <w:left w:val="none" w:sz="0" w:space="0" w:color="auto"/>
            <w:bottom w:val="none" w:sz="0" w:space="0" w:color="auto"/>
            <w:right w:val="none" w:sz="0" w:space="0" w:color="auto"/>
          </w:divBdr>
        </w:div>
      </w:divsChild>
    </w:div>
    <w:div w:id="1347318948">
      <w:bodyDiv w:val="1"/>
      <w:marLeft w:val="0"/>
      <w:marRight w:val="0"/>
      <w:marTop w:val="0"/>
      <w:marBottom w:val="0"/>
      <w:divBdr>
        <w:top w:val="none" w:sz="0" w:space="0" w:color="auto"/>
        <w:left w:val="none" w:sz="0" w:space="0" w:color="auto"/>
        <w:bottom w:val="none" w:sz="0" w:space="0" w:color="auto"/>
        <w:right w:val="none" w:sz="0" w:space="0" w:color="auto"/>
      </w:divBdr>
      <w:divsChild>
        <w:div w:id="1293516244">
          <w:marLeft w:val="0"/>
          <w:marRight w:val="0"/>
          <w:marTop w:val="0"/>
          <w:marBottom w:val="0"/>
          <w:divBdr>
            <w:top w:val="none" w:sz="0" w:space="0" w:color="auto"/>
            <w:left w:val="none" w:sz="0" w:space="0" w:color="auto"/>
            <w:bottom w:val="none" w:sz="0" w:space="0" w:color="auto"/>
            <w:right w:val="none" w:sz="0" w:space="0" w:color="auto"/>
          </w:divBdr>
        </w:div>
      </w:divsChild>
    </w:div>
    <w:div w:id="18772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2047</TotalTime>
  <Pages>11</Pages>
  <Words>3055</Words>
  <Characters>17416</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20431</CharactersWithSpaces>
  <SharedDoc>false</SharedDoc>
  <HLinks>
    <vt:vector size="12" baseType="variant">
      <vt:variant>
        <vt:i4>8126552</vt:i4>
      </vt:variant>
      <vt:variant>
        <vt:i4>3</vt:i4>
      </vt:variant>
      <vt:variant>
        <vt:i4>0</vt:i4>
      </vt:variant>
      <vt:variant>
        <vt:i4>5</vt:i4>
      </vt:variant>
      <vt:variant>
        <vt:lpwstr>http://www.ijagcs.com_ijacs/2013/5-6/651-655</vt:lpwstr>
      </vt:variant>
      <vt:variant>
        <vt:lpwstr/>
      </vt:variant>
      <vt:variant>
        <vt:i4>4063358</vt:i4>
      </vt:variant>
      <vt:variant>
        <vt:i4>0</vt:i4>
      </vt:variant>
      <vt:variant>
        <vt:i4>0</vt:i4>
      </vt:variant>
      <vt:variant>
        <vt:i4>5</vt:i4>
      </vt:variant>
      <vt:variant>
        <vt:lpwstr>https://pubchem.ncbi.nlm.nih.gov/search/</vt:lpwstr>
      </vt:variant>
      <vt:variant>
        <vt:lpwstr>collection=compounds&amp;query_type=mf&amp;query=C12H18O3&amp;sort=mw&amp;sort_dir=asc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DR.Ahmed Saker 2O14</cp:lastModifiedBy>
  <cp:revision>191</cp:revision>
  <cp:lastPrinted>2018-03-06T07:52:00Z</cp:lastPrinted>
  <dcterms:created xsi:type="dcterms:W3CDTF">2017-02-17T11:29:00Z</dcterms:created>
  <dcterms:modified xsi:type="dcterms:W3CDTF">2018-09-10T04:35:00Z</dcterms:modified>
</cp:coreProperties>
</file>